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BD83E" w14:textId="77777777" w:rsidR="00945E38" w:rsidRDefault="00945E38" w:rsidP="00191830">
      <w:pPr>
        <w:pStyle w:val="Heading1"/>
        <w:jc w:val="right"/>
        <w:rPr>
          <w:rFonts w:ascii="Georgia" w:hAnsi="Georgia"/>
          <w:b/>
          <w:bCs/>
          <w:i w:val="0"/>
          <w:iCs w:val="0"/>
        </w:rPr>
      </w:pPr>
      <w:r>
        <w:rPr>
          <w:rFonts w:eastAsiaTheme="minorHAnsi"/>
          <w:noProof/>
        </w:rPr>
        <w:drawing>
          <wp:anchor distT="0" distB="0" distL="114300" distR="114300" simplePos="0" relativeHeight="251659264" behindDoc="0" locked="0" layoutInCell="1" allowOverlap="1" wp14:anchorId="71F7DEE5" wp14:editId="4D2EF8F7">
            <wp:simplePos x="0" y="0"/>
            <wp:positionH relativeFrom="column">
              <wp:posOffset>11430</wp:posOffset>
            </wp:positionH>
            <wp:positionV relativeFrom="paragraph">
              <wp:posOffset>6350</wp:posOffset>
            </wp:positionV>
            <wp:extent cx="1798320" cy="1564640"/>
            <wp:effectExtent l="0" t="0" r="0" b="0"/>
            <wp:wrapTight wrapText="bothSides">
              <wp:wrapPolygon edited="0">
                <wp:start x="0" y="0"/>
                <wp:lineTo x="0" y="21302"/>
                <wp:lineTo x="21280" y="21302"/>
                <wp:lineTo x="2128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b="10854"/>
                    <a:stretch>
                      <a:fillRect/>
                    </a:stretch>
                  </pic:blipFill>
                  <pic:spPr bwMode="auto">
                    <a:xfrm>
                      <a:off x="0" y="0"/>
                      <a:ext cx="1798320" cy="1564640"/>
                    </a:xfrm>
                    <a:prstGeom prst="rect">
                      <a:avLst/>
                    </a:prstGeom>
                    <a:noFill/>
                  </pic:spPr>
                </pic:pic>
              </a:graphicData>
            </a:graphic>
            <wp14:sizeRelH relativeFrom="page">
              <wp14:pctWidth>0</wp14:pctWidth>
            </wp14:sizeRelH>
            <wp14:sizeRelV relativeFrom="page">
              <wp14:pctHeight>0</wp14:pctHeight>
            </wp14:sizeRelV>
          </wp:anchor>
        </w:drawing>
      </w:r>
      <w:r>
        <w:rPr>
          <w:rFonts w:ascii="Georgia" w:hAnsi="Georgia"/>
          <w:b/>
          <w:bCs/>
          <w:i w:val="0"/>
          <w:iCs w:val="0"/>
        </w:rPr>
        <w:t>                         FOR IMMEDIATE RELEASE</w:t>
      </w:r>
    </w:p>
    <w:p w14:paraId="230373D4" w14:textId="4737194A" w:rsidR="00945E38" w:rsidRDefault="000B0B8B" w:rsidP="00191830">
      <w:pPr>
        <w:pStyle w:val="Heading1"/>
        <w:ind w:firstLine="720"/>
        <w:jc w:val="right"/>
        <w:rPr>
          <w:rFonts w:ascii="Georgia" w:hAnsi="Georgia"/>
          <w:b/>
          <w:bCs/>
          <w:i w:val="0"/>
          <w:iCs w:val="0"/>
        </w:rPr>
      </w:pPr>
      <w:r>
        <w:rPr>
          <w:noProof/>
        </w:rPr>
        <w:drawing>
          <wp:anchor distT="0" distB="0" distL="114300" distR="114300" simplePos="0" relativeHeight="251660288" behindDoc="1" locked="0" layoutInCell="1" allowOverlap="1" wp14:anchorId="46311C48" wp14:editId="68FC19A3">
            <wp:simplePos x="0" y="0"/>
            <wp:positionH relativeFrom="column">
              <wp:posOffset>1958340</wp:posOffset>
            </wp:positionH>
            <wp:positionV relativeFrom="paragraph">
              <wp:posOffset>93345</wp:posOffset>
            </wp:positionV>
            <wp:extent cx="1143000" cy="1150620"/>
            <wp:effectExtent l="0" t="0" r="0" b="0"/>
            <wp:wrapTight wrapText="bothSides">
              <wp:wrapPolygon edited="0">
                <wp:start x="0" y="0"/>
                <wp:lineTo x="0" y="21099"/>
                <wp:lineTo x="21240" y="21099"/>
                <wp:lineTo x="212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1150620"/>
                    </a:xfrm>
                    <a:prstGeom prst="rect">
                      <a:avLst/>
                    </a:prstGeom>
                    <a:noFill/>
                    <a:ln>
                      <a:noFill/>
                    </a:ln>
                  </pic:spPr>
                </pic:pic>
              </a:graphicData>
            </a:graphic>
          </wp:anchor>
        </w:drawing>
      </w:r>
      <w:r>
        <w:rPr>
          <w:rFonts w:ascii="Georgia" w:hAnsi="Georgia"/>
          <w:b/>
          <w:bCs/>
          <w:i w:val="0"/>
          <w:iCs w:val="0"/>
        </w:rPr>
        <w:t>June 2</w:t>
      </w:r>
      <w:r w:rsidR="00C419ED">
        <w:rPr>
          <w:rFonts w:ascii="Georgia" w:hAnsi="Georgia"/>
          <w:b/>
          <w:bCs/>
          <w:i w:val="0"/>
          <w:iCs w:val="0"/>
        </w:rPr>
        <w:t>8</w:t>
      </w:r>
      <w:r>
        <w:rPr>
          <w:rFonts w:ascii="Georgia" w:hAnsi="Georgia"/>
          <w:b/>
          <w:bCs/>
          <w:i w:val="0"/>
          <w:iCs w:val="0"/>
        </w:rPr>
        <w:t>, 2021</w:t>
      </w:r>
    </w:p>
    <w:p w14:paraId="11E2DD2F" w14:textId="77777777" w:rsidR="00C419ED" w:rsidRDefault="008D750C" w:rsidP="008D750C">
      <w:pPr>
        <w:tabs>
          <w:tab w:val="right" w:pos="6372"/>
        </w:tabs>
        <w:rPr>
          <w:rFonts w:ascii="Georgia" w:hAnsi="Georgia"/>
          <w:b/>
          <w:bCs/>
          <w:sz w:val="20"/>
          <w:szCs w:val="20"/>
        </w:rPr>
      </w:pPr>
      <w:r>
        <w:rPr>
          <w:rFonts w:ascii="Georgia" w:hAnsi="Georgia"/>
          <w:b/>
          <w:bCs/>
          <w:sz w:val="20"/>
          <w:szCs w:val="20"/>
        </w:rPr>
        <w:tab/>
        <w:t xml:space="preserve">     </w:t>
      </w:r>
      <w:r>
        <w:rPr>
          <w:rFonts w:ascii="Georgia" w:hAnsi="Georgia"/>
          <w:b/>
          <w:bCs/>
          <w:sz w:val="20"/>
          <w:szCs w:val="20"/>
        </w:rPr>
        <w:tab/>
        <w:t xml:space="preserve">           </w:t>
      </w:r>
      <w:r w:rsidR="00C419ED">
        <w:rPr>
          <w:rFonts w:ascii="Georgia" w:hAnsi="Georgia"/>
          <w:b/>
          <w:bCs/>
          <w:sz w:val="20"/>
          <w:szCs w:val="20"/>
        </w:rPr>
        <w:tab/>
        <w:t xml:space="preserve">           </w:t>
      </w:r>
    </w:p>
    <w:p w14:paraId="6DB0340B" w14:textId="5DBB874A" w:rsidR="00945E38" w:rsidRDefault="00C419ED" w:rsidP="008D750C">
      <w:pPr>
        <w:tabs>
          <w:tab w:val="right" w:pos="6372"/>
        </w:tabs>
        <w:rPr>
          <w:rFonts w:ascii="Georgia" w:hAnsi="Georgia"/>
          <w:b/>
          <w:bCs/>
          <w:sz w:val="20"/>
          <w:szCs w:val="20"/>
        </w:rPr>
      </w:pPr>
      <w:r>
        <w:rPr>
          <w:rFonts w:ascii="Georgia" w:hAnsi="Georgia"/>
          <w:b/>
          <w:bCs/>
          <w:sz w:val="20"/>
          <w:szCs w:val="20"/>
        </w:rPr>
        <w:tab/>
      </w:r>
      <w:r>
        <w:rPr>
          <w:rFonts w:ascii="Georgia" w:hAnsi="Georgia"/>
          <w:b/>
          <w:bCs/>
          <w:sz w:val="20"/>
          <w:szCs w:val="20"/>
        </w:rPr>
        <w:tab/>
      </w:r>
      <w:r>
        <w:rPr>
          <w:rFonts w:ascii="Georgia" w:hAnsi="Georgia"/>
          <w:b/>
          <w:bCs/>
          <w:sz w:val="20"/>
          <w:szCs w:val="20"/>
        </w:rPr>
        <w:tab/>
      </w:r>
      <w:r>
        <w:rPr>
          <w:rFonts w:ascii="Georgia" w:hAnsi="Georgia"/>
          <w:b/>
          <w:bCs/>
          <w:sz w:val="20"/>
          <w:szCs w:val="20"/>
        </w:rPr>
        <w:tab/>
        <w:t xml:space="preserve">           </w:t>
      </w:r>
      <w:r w:rsidR="00945E38">
        <w:rPr>
          <w:rFonts w:ascii="Georgia" w:hAnsi="Georgia"/>
          <w:b/>
          <w:bCs/>
          <w:sz w:val="20"/>
          <w:szCs w:val="20"/>
        </w:rPr>
        <w:t>Contact:</w:t>
      </w:r>
    </w:p>
    <w:p w14:paraId="65EF1B15" w14:textId="5C7C7C13" w:rsidR="000B0B8B" w:rsidRPr="000B0B8B" w:rsidRDefault="000B0B8B" w:rsidP="000B0B8B">
      <w:pPr>
        <w:tabs>
          <w:tab w:val="right" w:pos="6372"/>
        </w:tabs>
        <w:jc w:val="right"/>
        <w:rPr>
          <w:rFonts w:ascii="Georgia" w:hAnsi="Georgia"/>
          <w:sz w:val="20"/>
          <w:szCs w:val="20"/>
        </w:rPr>
      </w:pPr>
      <w:r>
        <w:rPr>
          <w:rFonts w:ascii="Georgia" w:hAnsi="Georgia"/>
          <w:b/>
          <w:bCs/>
          <w:sz w:val="20"/>
          <w:szCs w:val="20"/>
        </w:rPr>
        <w:tab/>
      </w:r>
      <w:r>
        <w:rPr>
          <w:rFonts w:ascii="Georgia" w:hAnsi="Georgia"/>
          <w:b/>
          <w:bCs/>
          <w:sz w:val="20"/>
          <w:szCs w:val="20"/>
        </w:rPr>
        <w:tab/>
      </w:r>
      <w:r w:rsidRPr="000B0B8B">
        <w:rPr>
          <w:rFonts w:ascii="Georgia" w:hAnsi="Georgia"/>
          <w:sz w:val="20"/>
          <w:szCs w:val="20"/>
        </w:rPr>
        <w:t>California FFA</w:t>
      </w:r>
      <w:r>
        <w:rPr>
          <w:rFonts w:ascii="Georgia" w:hAnsi="Georgia"/>
          <w:sz w:val="20"/>
          <w:szCs w:val="20"/>
        </w:rPr>
        <w:t xml:space="preserve"> Foundation</w:t>
      </w:r>
    </w:p>
    <w:p w14:paraId="6738BE3E" w14:textId="3766E901" w:rsidR="008D750C" w:rsidRPr="000B0B8B" w:rsidRDefault="000B0B8B" w:rsidP="000B0B8B">
      <w:pPr>
        <w:tabs>
          <w:tab w:val="right" w:pos="6372"/>
        </w:tabs>
        <w:jc w:val="right"/>
        <w:rPr>
          <w:rFonts w:ascii="Georgia" w:hAnsi="Georgia"/>
          <w:sz w:val="20"/>
          <w:szCs w:val="20"/>
        </w:rPr>
      </w:pPr>
      <w:r>
        <w:rPr>
          <w:rFonts w:ascii="Georgia" w:hAnsi="Georgia"/>
          <w:b/>
          <w:bCs/>
          <w:sz w:val="20"/>
          <w:szCs w:val="20"/>
        </w:rPr>
        <w:tab/>
      </w:r>
      <w:r>
        <w:rPr>
          <w:rFonts w:ascii="Georgia" w:hAnsi="Georgia"/>
          <w:b/>
          <w:bCs/>
          <w:sz w:val="20"/>
          <w:szCs w:val="20"/>
        </w:rPr>
        <w:tab/>
      </w:r>
      <w:r>
        <w:rPr>
          <w:rFonts w:ascii="Georgia" w:hAnsi="Georgia"/>
          <w:b/>
          <w:bCs/>
          <w:sz w:val="20"/>
          <w:szCs w:val="20"/>
        </w:rPr>
        <w:tab/>
      </w:r>
      <w:r w:rsidRPr="000B0B8B">
        <w:rPr>
          <w:rFonts w:ascii="Georgia" w:hAnsi="Georgia"/>
          <w:sz w:val="20"/>
          <w:szCs w:val="20"/>
        </w:rPr>
        <w:t>Maureen Funk</w:t>
      </w:r>
    </w:p>
    <w:p w14:paraId="2CDFDAE3" w14:textId="2BFC33EB" w:rsidR="00EE5681" w:rsidRDefault="000B0B8B" w:rsidP="000B0B8B">
      <w:pPr>
        <w:tabs>
          <w:tab w:val="right" w:pos="6372"/>
        </w:tabs>
        <w:jc w:val="right"/>
        <w:rPr>
          <w:rFonts w:ascii="Georgia" w:hAnsi="Georgia"/>
          <w:sz w:val="20"/>
          <w:szCs w:val="20"/>
        </w:rPr>
      </w:pPr>
      <w:r w:rsidRPr="00EE5681">
        <w:rPr>
          <w:rFonts w:ascii="Georgia" w:hAnsi="Georgia"/>
          <w:sz w:val="20"/>
          <w:szCs w:val="20"/>
        </w:rPr>
        <w:t xml:space="preserve"> </w:t>
      </w:r>
      <w:r>
        <w:rPr>
          <w:rFonts w:ascii="Georgia" w:hAnsi="Georgia"/>
          <w:sz w:val="20"/>
          <w:szCs w:val="20"/>
        </w:rPr>
        <w:tab/>
      </w:r>
      <w:r>
        <w:rPr>
          <w:rFonts w:ascii="Georgia" w:hAnsi="Georgia"/>
          <w:sz w:val="20"/>
          <w:szCs w:val="20"/>
        </w:rPr>
        <w:tab/>
      </w:r>
      <w:r>
        <w:rPr>
          <w:rFonts w:ascii="Georgia" w:hAnsi="Georgia"/>
          <w:sz w:val="20"/>
          <w:szCs w:val="20"/>
        </w:rPr>
        <w:tab/>
      </w:r>
      <w:r>
        <w:rPr>
          <w:rFonts w:ascii="Georgia" w:hAnsi="Georgia"/>
          <w:sz w:val="20"/>
          <w:szCs w:val="20"/>
        </w:rPr>
        <w:tab/>
        <w:t>209-969-5065</w:t>
      </w:r>
    </w:p>
    <w:p w14:paraId="056086E8" w14:textId="699363DF" w:rsidR="000B0B8B" w:rsidRPr="00EE5681" w:rsidRDefault="000B0B8B" w:rsidP="000B0B8B">
      <w:pPr>
        <w:tabs>
          <w:tab w:val="right" w:pos="6372"/>
        </w:tabs>
        <w:jc w:val="right"/>
        <w:rPr>
          <w:rFonts w:ascii="Georgia" w:hAnsi="Georgia"/>
          <w:sz w:val="20"/>
          <w:szCs w:val="20"/>
        </w:rPr>
      </w:pPr>
      <w:r>
        <w:rPr>
          <w:rFonts w:ascii="Georgia" w:hAnsi="Georgia"/>
          <w:sz w:val="20"/>
          <w:szCs w:val="20"/>
        </w:rPr>
        <w:t>mfunk@californiaffa.org</w:t>
      </w:r>
    </w:p>
    <w:p w14:paraId="3B368AAA" w14:textId="07037705" w:rsidR="00EE5681" w:rsidRDefault="00EE5681" w:rsidP="00191830">
      <w:pPr>
        <w:autoSpaceDE w:val="0"/>
        <w:autoSpaceDN w:val="0"/>
        <w:jc w:val="right"/>
        <w:rPr>
          <w:rFonts w:ascii="Georgia" w:hAnsi="Georgia"/>
          <w:sz w:val="20"/>
          <w:szCs w:val="20"/>
        </w:rPr>
      </w:pPr>
    </w:p>
    <w:p w14:paraId="5CBDA6CB" w14:textId="6BFCCEC3" w:rsidR="00EE5681" w:rsidRDefault="00EE5681" w:rsidP="00191830">
      <w:pPr>
        <w:autoSpaceDE w:val="0"/>
        <w:autoSpaceDN w:val="0"/>
        <w:jc w:val="right"/>
        <w:rPr>
          <w:rFonts w:ascii="Georgia" w:hAnsi="Georgia"/>
          <w:sz w:val="20"/>
          <w:szCs w:val="20"/>
        </w:rPr>
      </w:pPr>
      <w:r>
        <w:rPr>
          <w:rFonts w:ascii="Georgia" w:hAnsi="Georgia"/>
          <w:sz w:val="20"/>
          <w:szCs w:val="20"/>
        </w:rPr>
        <w:t>Nationwide</w:t>
      </w:r>
    </w:p>
    <w:p w14:paraId="0F4831BA" w14:textId="7EDE8F90" w:rsidR="00E91786" w:rsidRDefault="00945E38" w:rsidP="00191830">
      <w:pPr>
        <w:autoSpaceDE w:val="0"/>
        <w:autoSpaceDN w:val="0"/>
        <w:jc w:val="right"/>
        <w:rPr>
          <w:rFonts w:ascii="Georgia" w:hAnsi="Georgia"/>
          <w:sz w:val="20"/>
          <w:szCs w:val="20"/>
        </w:rPr>
      </w:pPr>
      <w:r>
        <w:rPr>
          <w:rFonts w:ascii="Georgia" w:hAnsi="Georgia"/>
          <w:sz w:val="20"/>
          <w:szCs w:val="20"/>
        </w:rPr>
        <w:t>Graham Shippy</w:t>
      </w:r>
    </w:p>
    <w:p w14:paraId="1BC973B9" w14:textId="5FA85EC5" w:rsidR="00945E38" w:rsidRDefault="00E91786" w:rsidP="00191830">
      <w:pPr>
        <w:autoSpaceDE w:val="0"/>
        <w:autoSpaceDN w:val="0"/>
        <w:jc w:val="right"/>
        <w:rPr>
          <w:rFonts w:ascii="Georgia" w:hAnsi="Georgia"/>
          <w:sz w:val="20"/>
          <w:szCs w:val="20"/>
        </w:rPr>
      </w:pPr>
      <w:r>
        <w:rPr>
          <w:rFonts w:ascii="Georgia" w:hAnsi="Georgia"/>
          <w:sz w:val="20"/>
          <w:szCs w:val="20"/>
        </w:rPr>
        <w:t>614-249-0682</w:t>
      </w:r>
    </w:p>
    <w:p w14:paraId="1A693F13" w14:textId="77777777" w:rsidR="00945E38" w:rsidRDefault="00BB3C38" w:rsidP="00191830">
      <w:pPr>
        <w:autoSpaceDE w:val="0"/>
        <w:autoSpaceDN w:val="0"/>
        <w:jc w:val="right"/>
        <w:rPr>
          <w:rFonts w:ascii="Georgia" w:hAnsi="Georgia"/>
          <w:sz w:val="20"/>
          <w:szCs w:val="20"/>
        </w:rPr>
      </w:pPr>
      <w:hyperlink r:id="rId10" w:history="1">
        <w:r w:rsidR="00945E38">
          <w:rPr>
            <w:rStyle w:val="Hyperlink"/>
            <w:rFonts w:ascii="Georgia" w:hAnsi="Georgia"/>
            <w:sz w:val="20"/>
            <w:szCs w:val="20"/>
          </w:rPr>
          <w:t>shippg1@nationwide.com</w:t>
        </w:r>
      </w:hyperlink>
    </w:p>
    <w:p w14:paraId="1F5F0BCC" w14:textId="582FA881" w:rsidR="00945E38" w:rsidRPr="00EE5681" w:rsidRDefault="00945E38" w:rsidP="00EE5681">
      <w:pPr>
        <w:pStyle w:val="PlainText"/>
        <w:rPr>
          <w:rFonts w:ascii="Georgia" w:hAnsi="Georgia"/>
          <w:sz w:val="32"/>
          <w:szCs w:val="32"/>
        </w:rPr>
      </w:pPr>
    </w:p>
    <w:p w14:paraId="1B94AD25" w14:textId="2CA6367A" w:rsidR="00D94EEA" w:rsidRPr="00174A03" w:rsidRDefault="00DA2805" w:rsidP="00191830">
      <w:pPr>
        <w:jc w:val="center"/>
        <w:rPr>
          <w:rFonts w:ascii="Georgia" w:hAnsi="Georgia"/>
          <w:b/>
          <w:bCs/>
          <w:sz w:val="32"/>
          <w:szCs w:val="32"/>
        </w:rPr>
      </w:pPr>
      <w:r>
        <w:rPr>
          <w:rFonts w:ascii="Georgia" w:hAnsi="Georgia"/>
          <w:b/>
          <w:bCs/>
          <w:sz w:val="32"/>
          <w:szCs w:val="32"/>
        </w:rPr>
        <w:t xml:space="preserve">Nationwide </w:t>
      </w:r>
      <w:r w:rsidR="00E8262B">
        <w:rPr>
          <w:rFonts w:ascii="Georgia" w:hAnsi="Georgia"/>
          <w:b/>
          <w:bCs/>
          <w:sz w:val="32"/>
          <w:szCs w:val="32"/>
        </w:rPr>
        <w:t xml:space="preserve">Honors </w:t>
      </w:r>
      <w:r w:rsidR="00870AE8">
        <w:rPr>
          <w:rFonts w:ascii="Georgia" w:hAnsi="Georgia"/>
          <w:b/>
          <w:bCs/>
          <w:sz w:val="32"/>
          <w:szCs w:val="32"/>
        </w:rPr>
        <w:t>Six</w:t>
      </w:r>
      <w:r w:rsidR="00482AC1">
        <w:rPr>
          <w:rFonts w:ascii="Georgia" w:hAnsi="Georgia"/>
          <w:b/>
          <w:bCs/>
          <w:sz w:val="32"/>
          <w:szCs w:val="32"/>
        </w:rPr>
        <w:t xml:space="preserve"> </w:t>
      </w:r>
      <w:r w:rsidR="00870AE8">
        <w:rPr>
          <w:rFonts w:ascii="Georgia" w:hAnsi="Georgia"/>
          <w:b/>
          <w:bCs/>
          <w:sz w:val="32"/>
          <w:szCs w:val="32"/>
        </w:rPr>
        <w:t>California</w:t>
      </w:r>
      <w:r w:rsidR="00E8262B">
        <w:rPr>
          <w:rFonts w:ascii="Georgia" w:hAnsi="Georgia"/>
          <w:b/>
          <w:bCs/>
          <w:sz w:val="32"/>
          <w:szCs w:val="32"/>
        </w:rPr>
        <w:t xml:space="preserve"> Agricultural Teachers, Names </w:t>
      </w:r>
      <w:r w:rsidR="00EC7A0D">
        <w:rPr>
          <w:rFonts w:ascii="Georgia" w:hAnsi="Georgia"/>
          <w:b/>
          <w:bCs/>
          <w:sz w:val="32"/>
          <w:szCs w:val="32"/>
        </w:rPr>
        <w:t>2020-2021 “Ag Educator of the Year”</w:t>
      </w:r>
    </w:p>
    <w:p w14:paraId="31C31C6A" w14:textId="77777777" w:rsidR="00D94EEA" w:rsidRDefault="00D94EEA" w:rsidP="00191830">
      <w:pPr>
        <w:shd w:val="clear" w:color="auto" w:fill="FFFFFF"/>
        <w:rPr>
          <w:rFonts w:ascii="Helvetica" w:eastAsia="Times New Roman" w:hAnsi="Helvetica" w:cs="Helvetica"/>
          <w:color w:val="222222"/>
          <w:sz w:val="24"/>
          <w:szCs w:val="24"/>
        </w:rPr>
      </w:pPr>
    </w:p>
    <w:p w14:paraId="158C5AEE" w14:textId="5B4B64F9" w:rsidR="00554BB3" w:rsidRDefault="00870AE8" w:rsidP="00554BB3">
      <w:pPr>
        <w:shd w:val="clear" w:color="auto" w:fill="FFFFFF"/>
        <w:jc w:val="center"/>
        <w:rPr>
          <w:rFonts w:ascii="Georgia" w:eastAsia="Times New Roman" w:hAnsi="Georgia" w:cs="Helvetica"/>
          <w:i/>
          <w:color w:val="222222"/>
          <w:sz w:val="26"/>
          <w:szCs w:val="26"/>
        </w:rPr>
      </w:pPr>
      <w:r>
        <w:rPr>
          <w:rFonts w:ascii="Georgia" w:eastAsia="Times New Roman" w:hAnsi="Georgia" w:cs="Helvetica"/>
          <w:i/>
          <w:color w:val="222222"/>
          <w:sz w:val="26"/>
          <w:szCs w:val="26"/>
        </w:rPr>
        <w:t>Eureka High School’s Sandy Lovfald</w:t>
      </w:r>
      <w:r w:rsidR="00B70D83">
        <w:rPr>
          <w:rFonts w:ascii="Georgia" w:eastAsia="Times New Roman" w:hAnsi="Georgia" w:cs="Helvetica"/>
          <w:i/>
          <w:color w:val="222222"/>
          <w:sz w:val="26"/>
          <w:szCs w:val="26"/>
        </w:rPr>
        <w:t xml:space="preserve"> selected as </w:t>
      </w:r>
      <w:r>
        <w:rPr>
          <w:rFonts w:ascii="Georgia" w:eastAsia="Times New Roman" w:hAnsi="Georgia" w:cs="Helvetica"/>
          <w:i/>
          <w:color w:val="222222"/>
          <w:sz w:val="26"/>
          <w:szCs w:val="26"/>
        </w:rPr>
        <w:t>California’s</w:t>
      </w:r>
    </w:p>
    <w:p w14:paraId="45D928D6" w14:textId="6A71486F" w:rsidR="001A0210" w:rsidRPr="00174A03" w:rsidRDefault="00BF3593" w:rsidP="00554BB3">
      <w:pPr>
        <w:shd w:val="clear" w:color="auto" w:fill="FFFFFF"/>
        <w:jc w:val="center"/>
        <w:rPr>
          <w:rFonts w:ascii="Georgia" w:eastAsia="Times New Roman" w:hAnsi="Georgia" w:cs="Helvetica"/>
          <w:i/>
          <w:color w:val="222222"/>
          <w:sz w:val="26"/>
          <w:szCs w:val="26"/>
        </w:rPr>
      </w:pPr>
      <w:r>
        <w:rPr>
          <w:rFonts w:ascii="Georgia" w:eastAsia="Times New Roman" w:hAnsi="Georgia" w:cs="Helvetica"/>
          <w:i/>
          <w:color w:val="222222"/>
          <w:sz w:val="26"/>
          <w:szCs w:val="26"/>
        </w:rPr>
        <w:t>Golden Owl Award</w:t>
      </w:r>
      <w:r w:rsidR="00432201" w:rsidRPr="00432201">
        <w:rPr>
          <w:rFonts w:ascii="Georgia" w:eastAsia="Times New Roman" w:hAnsi="Georgia" w:cs="Helvetica"/>
          <w:i/>
          <w:color w:val="222222"/>
          <w:sz w:val="26"/>
          <w:szCs w:val="26"/>
          <w:vertAlign w:val="superscript"/>
        </w:rPr>
        <w:t>®</w:t>
      </w:r>
      <w:r>
        <w:rPr>
          <w:rFonts w:ascii="Georgia" w:eastAsia="Times New Roman" w:hAnsi="Georgia" w:cs="Helvetica"/>
          <w:i/>
          <w:color w:val="222222"/>
          <w:sz w:val="26"/>
          <w:szCs w:val="26"/>
        </w:rPr>
        <w:t xml:space="preserve"> grand prize winner and “Ag Educator of the Year”</w:t>
      </w:r>
    </w:p>
    <w:p w14:paraId="3880A4D3" w14:textId="77777777" w:rsidR="00D94EEA" w:rsidRDefault="00D94EEA" w:rsidP="00191830">
      <w:pPr>
        <w:shd w:val="clear" w:color="auto" w:fill="FFFFFF"/>
        <w:rPr>
          <w:rFonts w:ascii="Chronicle" w:eastAsia="Times New Roman" w:hAnsi="Chronicle" w:cs="Times New Roman"/>
          <w:color w:val="222222"/>
          <w:sz w:val="27"/>
          <w:szCs w:val="27"/>
        </w:rPr>
      </w:pPr>
    </w:p>
    <w:p w14:paraId="1D1C2817" w14:textId="55F59C17" w:rsidR="00CF0A22" w:rsidRDefault="002719AC" w:rsidP="00D04D89">
      <w:pPr>
        <w:shd w:val="clear" w:color="auto" w:fill="FFFFFF"/>
        <w:rPr>
          <w:rFonts w:ascii="Georgia" w:eastAsia="Times New Roman" w:hAnsi="Georgia" w:cs="Helvetica"/>
          <w:color w:val="222222"/>
        </w:rPr>
      </w:pPr>
      <w:r>
        <w:rPr>
          <w:rFonts w:ascii="Georgia" w:eastAsia="Times New Roman" w:hAnsi="Georgia" w:cs="Helvetica"/>
          <w:b/>
          <w:color w:val="222222"/>
        </w:rPr>
        <w:t>Des Moines, IA</w:t>
      </w:r>
      <w:r w:rsidR="00D04D89">
        <w:rPr>
          <w:rFonts w:ascii="Georgia" w:eastAsia="Times New Roman" w:hAnsi="Georgia" w:cs="Helvetica"/>
          <w:color w:val="222222"/>
        </w:rPr>
        <w:t xml:space="preserve"> –</w:t>
      </w:r>
      <w:r w:rsidR="00D04D89" w:rsidRPr="00174A03">
        <w:rPr>
          <w:rFonts w:ascii="Georgia" w:eastAsia="Times New Roman" w:hAnsi="Georgia" w:cs="Helvetica"/>
          <w:color w:val="222222"/>
        </w:rPr>
        <w:t> </w:t>
      </w:r>
      <w:r w:rsidR="00696934">
        <w:rPr>
          <w:rFonts w:ascii="Georgia" w:eastAsia="Times New Roman" w:hAnsi="Georgia" w:cs="Helvetica"/>
          <w:color w:val="222222"/>
        </w:rPr>
        <w:t xml:space="preserve">Agricultural teachers play an essential and selfless role as they </w:t>
      </w:r>
      <w:r w:rsidR="00DF2AD8">
        <w:rPr>
          <w:rFonts w:ascii="Georgia" w:eastAsia="Times New Roman" w:hAnsi="Georgia" w:cs="Helvetica"/>
          <w:color w:val="222222"/>
        </w:rPr>
        <w:t xml:space="preserve">work to </w:t>
      </w:r>
      <w:r w:rsidR="00AE365D">
        <w:rPr>
          <w:rFonts w:ascii="Georgia" w:eastAsia="Times New Roman" w:hAnsi="Georgia" w:cs="Helvetica"/>
          <w:color w:val="222222"/>
        </w:rPr>
        <w:t xml:space="preserve">prepare </w:t>
      </w:r>
      <w:r w:rsidR="00DF2AD8">
        <w:rPr>
          <w:rFonts w:ascii="Georgia" w:eastAsia="Times New Roman" w:hAnsi="Georgia" w:cs="Helvetica"/>
          <w:color w:val="222222"/>
        </w:rPr>
        <w:t xml:space="preserve">future generations for successful careers. </w:t>
      </w:r>
      <w:r w:rsidR="00875546">
        <w:rPr>
          <w:rFonts w:ascii="Georgia" w:eastAsia="Times New Roman" w:hAnsi="Georgia" w:cs="Helvetica"/>
          <w:color w:val="222222"/>
        </w:rPr>
        <w:t xml:space="preserve">After recognizing </w:t>
      </w:r>
      <w:hyperlink r:id="rId11" w:history="1">
        <w:r w:rsidR="00600175">
          <w:rPr>
            <w:rStyle w:val="Hyperlink"/>
            <w:rFonts w:ascii="Georgia" w:eastAsia="Times New Roman" w:hAnsi="Georgia" w:cs="Helvetica"/>
          </w:rPr>
          <w:t>six exceptional California teachers</w:t>
        </w:r>
      </w:hyperlink>
      <w:r w:rsidR="00875546">
        <w:rPr>
          <w:rFonts w:ascii="Georgia" w:eastAsia="Times New Roman" w:hAnsi="Georgia" w:cs="Helvetica"/>
          <w:color w:val="222222"/>
        </w:rPr>
        <w:t xml:space="preserve"> as finalists through the Golden Owl Award, </w:t>
      </w:r>
      <w:r w:rsidR="0023147B">
        <w:rPr>
          <w:rFonts w:ascii="Georgia" w:eastAsia="Times New Roman" w:hAnsi="Georgia" w:cs="Helvetica"/>
          <w:color w:val="222222"/>
        </w:rPr>
        <w:t xml:space="preserve">the </w:t>
      </w:r>
      <w:r w:rsidR="007D5AC4">
        <w:rPr>
          <w:rFonts w:ascii="Georgia" w:eastAsia="Times New Roman" w:hAnsi="Georgia" w:cs="Helvetica"/>
          <w:color w:val="222222"/>
        </w:rPr>
        <w:t>California FFA</w:t>
      </w:r>
      <w:r w:rsidR="00875546">
        <w:rPr>
          <w:rFonts w:ascii="Georgia" w:eastAsia="Times New Roman" w:hAnsi="Georgia" w:cs="Helvetica"/>
          <w:color w:val="222222"/>
        </w:rPr>
        <w:t xml:space="preserve">, in partnership with </w:t>
      </w:r>
      <w:r w:rsidR="007D5AC4">
        <w:rPr>
          <w:rFonts w:ascii="Georgia" w:eastAsia="Times New Roman" w:hAnsi="Georgia" w:cs="Helvetica"/>
          <w:color w:val="222222"/>
        </w:rPr>
        <w:t>Nationwide</w:t>
      </w:r>
      <w:r w:rsidR="006D7E08">
        <w:rPr>
          <w:rFonts w:ascii="Georgia" w:eastAsia="Times New Roman" w:hAnsi="Georgia" w:cs="Helvetica"/>
          <w:color w:val="222222"/>
        </w:rPr>
        <w:t xml:space="preserve"> and the California Farm Bureau</w:t>
      </w:r>
      <w:r w:rsidR="00917E9E">
        <w:rPr>
          <w:rFonts w:ascii="Georgia" w:eastAsia="Times New Roman" w:hAnsi="Georgia" w:cs="Helvetica"/>
          <w:color w:val="222222"/>
        </w:rPr>
        <w:t xml:space="preserve">, </w:t>
      </w:r>
      <w:r w:rsidR="00875546">
        <w:rPr>
          <w:rFonts w:ascii="Georgia" w:eastAsia="Times New Roman" w:hAnsi="Georgia" w:cs="Helvetica"/>
          <w:color w:val="222222"/>
        </w:rPr>
        <w:t xml:space="preserve">selected </w:t>
      </w:r>
      <w:r w:rsidR="006D7E08">
        <w:rPr>
          <w:rFonts w:ascii="Georgia" w:eastAsia="Times New Roman" w:hAnsi="Georgia" w:cs="Helvetica"/>
          <w:color w:val="222222"/>
        </w:rPr>
        <w:t>Sandy Lovfald</w:t>
      </w:r>
      <w:r w:rsidR="00875546">
        <w:rPr>
          <w:rFonts w:ascii="Georgia" w:eastAsia="Times New Roman" w:hAnsi="Georgia" w:cs="Helvetica"/>
          <w:color w:val="222222"/>
        </w:rPr>
        <w:t xml:space="preserve">, </w:t>
      </w:r>
      <w:r w:rsidR="004A7383">
        <w:rPr>
          <w:rFonts w:ascii="Georgia" w:eastAsia="Times New Roman" w:hAnsi="Georgia" w:cs="Helvetica"/>
          <w:color w:val="222222"/>
        </w:rPr>
        <w:t xml:space="preserve">agricultural teacher at </w:t>
      </w:r>
      <w:r w:rsidR="006D7E08">
        <w:rPr>
          <w:rFonts w:ascii="Georgia" w:eastAsia="Times New Roman" w:hAnsi="Georgia" w:cs="Helvetica"/>
          <w:color w:val="222222"/>
        </w:rPr>
        <w:t>Eureka</w:t>
      </w:r>
      <w:r w:rsidR="00440FE1">
        <w:rPr>
          <w:rFonts w:ascii="Georgia" w:eastAsia="Times New Roman" w:hAnsi="Georgia" w:cs="Helvetica"/>
          <w:color w:val="222222"/>
        </w:rPr>
        <w:t xml:space="preserve"> High School</w:t>
      </w:r>
      <w:r w:rsidR="00875546">
        <w:rPr>
          <w:rFonts w:ascii="Georgia" w:eastAsia="Times New Roman" w:hAnsi="Georgia" w:cs="Helvetica"/>
          <w:color w:val="222222"/>
        </w:rPr>
        <w:t xml:space="preserve">, </w:t>
      </w:r>
      <w:r w:rsidR="00832376">
        <w:rPr>
          <w:rFonts w:ascii="Georgia" w:eastAsia="Times New Roman" w:hAnsi="Georgia" w:cs="Helvetica"/>
          <w:color w:val="222222"/>
        </w:rPr>
        <w:t xml:space="preserve">as </w:t>
      </w:r>
      <w:r w:rsidR="001829A5">
        <w:rPr>
          <w:rFonts w:ascii="Georgia" w:eastAsia="Times New Roman" w:hAnsi="Georgia" w:cs="Helvetica"/>
          <w:color w:val="222222"/>
        </w:rPr>
        <w:t>California’s</w:t>
      </w:r>
      <w:r w:rsidR="00832376">
        <w:rPr>
          <w:rFonts w:ascii="Georgia" w:eastAsia="Times New Roman" w:hAnsi="Georgia" w:cs="Helvetica"/>
          <w:color w:val="222222"/>
        </w:rPr>
        <w:t xml:space="preserve"> 2020-2021 “Ag Educator of the Year.”</w:t>
      </w:r>
    </w:p>
    <w:p w14:paraId="67515839" w14:textId="77777777" w:rsidR="00D04D89" w:rsidRDefault="00D04D89" w:rsidP="00D04D89">
      <w:pPr>
        <w:shd w:val="clear" w:color="auto" w:fill="FFFFFF"/>
        <w:rPr>
          <w:rFonts w:ascii="Georgia" w:eastAsia="Times New Roman" w:hAnsi="Georgia" w:cs="Helvetica"/>
          <w:color w:val="222222"/>
        </w:rPr>
      </w:pPr>
    </w:p>
    <w:p w14:paraId="289023F2" w14:textId="0596C2FA" w:rsidR="00FC5391" w:rsidRDefault="001829A5" w:rsidP="00D04D89">
      <w:pPr>
        <w:shd w:val="clear" w:color="auto" w:fill="FFFFFF"/>
        <w:rPr>
          <w:rFonts w:ascii="Georgia" w:eastAsia="Times New Roman" w:hAnsi="Georgia" w:cs="Helvetica"/>
          <w:color w:val="222222"/>
        </w:rPr>
      </w:pPr>
      <w:r>
        <w:rPr>
          <w:rFonts w:ascii="Georgia" w:eastAsia="Times New Roman" w:hAnsi="Georgia" w:cs="Helvetica"/>
          <w:color w:val="222222"/>
        </w:rPr>
        <w:t>Lovfald</w:t>
      </w:r>
      <w:r w:rsidR="00715462">
        <w:rPr>
          <w:rFonts w:ascii="Georgia" w:eastAsia="Times New Roman" w:hAnsi="Georgia" w:cs="Helvetica"/>
          <w:color w:val="222222"/>
        </w:rPr>
        <w:t xml:space="preserve"> was formally recognized </w:t>
      </w:r>
      <w:r w:rsidR="00FC3F1A">
        <w:rPr>
          <w:rFonts w:ascii="Georgia" w:eastAsia="Times New Roman" w:hAnsi="Georgia" w:cs="Helvetica"/>
          <w:color w:val="222222"/>
        </w:rPr>
        <w:t xml:space="preserve">as the Golden Owl Award grand prize winner during </w:t>
      </w:r>
      <w:r w:rsidR="00A206A6">
        <w:rPr>
          <w:rFonts w:ascii="Georgia" w:eastAsia="Times New Roman" w:hAnsi="Georgia" w:cs="Helvetica"/>
          <w:color w:val="222222"/>
        </w:rPr>
        <w:t xml:space="preserve">the </w:t>
      </w:r>
      <w:r w:rsidR="000B0B8B">
        <w:rPr>
          <w:rFonts w:ascii="Georgia" w:eastAsia="Times New Roman" w:hAnsi="Georgia" w:cs="Helvetica"/>
          <w:color w:val="222222"/>
        </w:rPr>
        <w:t xml:space="preserve">broadcast of </w:t>
      </w:r>
      <w:r w:rsidR="00C419ED" w:rsidRPr="00BB3C38">
        <w:rPr>
          <w:rFonts w:ascii="Georgia" w:eastAsia="Times New Roman" w:hAnsi="Georgia" w:cs="Helvetica"/>
          <w:color w:val="222222"/>
        </w:rPr>
        <w:t xml:space="preserve">the </w:t>
      </w:r>
      <w:r w:rsidRPr="00BB3C38">
        <w:rPr>
          <w:rFonts w:ascii="Georgia" w:eastAsia="Times New Roman" w:hAnsi="Georgia" w:cs="Helvetica"/>
          <w:color w:val="222222"/>
        </w:rPr>
        <w:t>California</w:t>
      </w:r>
      <w:r w:rsidR="00A206A6" w:rsidRPr="00BB3C38">
        <w:rPr>
          <w:rFonts w:ascii="Georgia" w:eastAsia="Times New Roman" w:hAnsi="Georgia" w:cs="Helvetica"/>
          <w:color w:val="222222"/>
        </w:rPr>
        <w:t xml:space="preserve"> FFA State </w:t>
      </w:r>
      <w:r w:rsidR="000B0B8B" w:rsidRPr="00BB3C38">
        <w:rPr>
          <w:rFonts w:ascii="Georgia" w:eastAsia="Times New Roman" w:hAnsi="Georgia" w:cs="Helvetica"/>
          <w:color w:val="222222"/>
        </w:rPr>
        <w:t>Leadership Conference in Sacramento</w:t>
      </w:r>
      <w:r w:rsidR="00FC3F1A" w:rsidRPr="00BB3C38">
        <w:rPr>
          <w:rFonts w:ascii="Georgia" w:eastAsia="Times New Roman" w:hAnsi="Georgia" w:cs="Helvetica"/>
          <w:color w:val="222222"/>
        </w:rPr>
        <w:t>.</w:t>
      </w:r>
      <w:r w:rsidR="00FC3F1A">
        <w:rPr>
          <w:rFonts w:ascii="Georgia" w:eastAsia="Times New Roman" w:hAnsi="Georgia" w:cs="Helvetica"/>
          <w:color w:val="222222"/>
        </w:rPr>
        <w:t xml:space="preserve"> In addition to the title of </w:t>
      </w:r>
      <w:r>
        <w:rPr>
          <w:rFonts w:ascii="Georgia" w:eastAsia="Times New Roman" w:hAnsi="Georgia" w:cs="Helvetica"/>
          <w:color w:val="222222"/>
        </w:rPr>
        <w:t>California’s</w:t>
      </w:r>
      <w:r w:rsidR="00FC3F1A">
        <w:rPr>
          <w:rFonts w:ascii="Georgia" w:eastAsia="Times New Roman" w:hAnsi="Georgia" w:cs="Helvetica"/>
          <w:color w:val="222222"/>
        </w:rPr>
        <w:t xml:space="preserve"> Ag Educator of the Year, </w:t>
      </w:r>
      <w:r>
        <w:rPr>
          <w:rFonts w:ascii="Georgia" w:eastAsia="Times New Roman" w:hAnsi="Georgia" w:cs="Helvetica"/>
          <w:color w:val="222222"/>
        </w:rPr>
        <w:t>Lovfald</w:t>
      </w:r>
      <w:r w:rsidR="00CC3AF8">
        <w:rPr>
          <w:rFonts w:ascii="Georgia" w:eastAsia="Times New Roman" w:hAnsi="Georgia" w:cs="Helvetica"/>
          <w:color w:val="222222"/>
        </w:rPr>
        <w:t xml:space="preserve"> received </w:t>
      </w:r>
      <w:r w:rsidR="00745464">
        <w:rPr>
          <w:rFonts w:ascii="Georgia" w:eastAsia="Times New Roman" w:hAnsi="Georgia" w:cs="Helvetica"/>
          <w:color w:val="222222"/>
        </w:rPr>
        <w:t>the coveted Golden Owl Award trophy</w:t>
      </w:r>
      <w:r w:rsidR="00CC3AF8">
        <w:rPr>
          <w:rFonts w:ascii="Georgia" w:eastAsia="Times New Roman" w:hAnsi="Georgia" w:cs="Helvetica"/>
          <w:color w:val="222222"/>
        </w:rPr>
        <w:t xml:space="preserve"> and</w:t>
      </w:r>
      <w:r w:rsidR="0031577E">
        <w:rPr>
          <w:rFonts w:ascii="Georgia" w:eastAsia="Times New Roman" w:hAnsi="Georgia" w:cs="Helvetica"/>
          <w:color w:val="222222"/>
        </w:rPr>
        <w:t xml:space="preserve"> a $3,000 </w:t>
      </w:r>
      <w:r w:rsidR="003E1E54">
        <w:rPr>
          <w:rFonts w:ascii="Georgia" w:eastAsia="Times New Roman" w:hAnsi="Georgia" w:cs="Helvetica"/>
          <w:color w:val="222222"/>
        </w:rPr>
        <w:t xml:space="preserve">Nationwide-funded </w:t>
      </w:r>
      <w:r w:rsidR="00A848DC">
        <w:rPr>
          <w:rFonts w:ascii="Georgia" w:eastAsia="Times New Roman" w:hAnsi="Georgia" w:cs="Helvetica"/>
          <w:color w:val="222222"/>
        </w:rPr>
        <w:t>donation</w:t>
      </w:r>
      <w:r w:rsidR="0031577E">
        <w:rPr>
          <w:rFonts w:ascii="Georgia" w:eastAsia="Times New Roman" w:hAnsi="Georgia" w:cs="Helvetica"/>
          <w:color w:val="222222"/>
        </w:rPr>
        <w:t xml:space="preserve"> to further </w:t>
      </w:r>
      <w:r>
        <w:rPr>
          <w:rFonts w:ascii="Georgia" w:eastAsia="Times New Roman" w:hAnsi="Georgia" w:cs="Helvetica"/>
          <w:color w:val="222222"/>
        </w:rPr>
        <w:t>Eureka</w:t>
      </w:r>
      <w:r w:rsidR="006355CA">
        <w:rPr>
          <w:rFonts w:ascii="Georgia" w:eastAsia="Times New Roman" w:hAnsi="Georgia" w:cs="Helvetica"/>
          <w:color w:val="222222"/>
        </w:rPr>
        <w:t xml:space="preserve"> High School’s</w:t>
      </w:r>
      <w:r w:rsidR="0031577E">
        <w:rPr>
          <w:rFonts w:ascii="Georgia" w:eastAsia="Times New Roman" w:hAnsi="Georgia" w:cs="Helvetica"/>
          <w:color w:val="222222"/>
        </w:rPr>
        <w:t xml:space="preserve"> agricultural education efforts. </w:t>
      </w:r>
    </w:p>
    <w:p w14:paraId="4CFCD03F" w14:textId="4352DECA" w:rsidR="00A32161" w:rsidRDefault="00A32161" w:rsidP="00A32161">
      <w:pPr>
        <w:shd w:val="clear" w:color="auto" w:fill="FFFFFF"/>
        <w:rPr>
          <w:rFonts w:ascii="Georgia" w:eastAsia="Times New Roman" w:hAnsi="Georgia" w:cs="Helvetica"/>
          <w:color w:val="222222"/>
        </w:rPr>
      </w:pPr>
    </w:p>
    <w:p w14:paraId="5704B3C4" w14:textId="77777777" w:rsidR="00432201" w:rsidRDefault="00432201" w:rsidP="00432201">
      <w:pPr>
        <w:shd w:val="clear" w:color="auto" w:fill="FFFFFF"/>
        <w:rPr>
          <w:rFonts w:ascii="Georgia" w:eastAsia="Times New Roman" w:hAnsi="Georgia" w:cs="Helvetica"/>
          <w:color w:val="222222"/>
        </w:rPr>
      </w:pPr>
      <w:r>
        <w:rPr>
          <w:rFonts w:ascii="Georgia" w:eastAsia="Times New Roman" w:hAnsi="Georgia" w:cs="Helvetica"/>
          <w:color w:val="222222"/>
        </w:rPr>
        <w:t>N</w:t>
      </w:r>
      <w:r w:rsidRPr="00902626">
        <w:rPr>
          <w:rFonts w:ascii="Georgia" w:eastAsia="Times New Roman" w:hAnsi="Georgia" w:cs="Helvetica"/>
          <w:color w:val="222222"/>
        </w:rPr>
        <w:t xml:space="preserve">ominations described </w:t>
      </w:r>
      <w:r>
        <w:rPr>
          <w:rFonts w:ascii="Georgia" w:eastAsia="Times New Roman" w:hAnsi="Georgia" w:cs="Helvetica"/>
          <w:color w:val="222222"/>
        </w:rPr>
        <w:t xml:space="preserve">Lovfald </w:t>
      </w:r>
      <w:r w:rsidRPr="00902626">
        <w:rPr>
          <w:rFonts w:ascii="Georgia" w:eastAsia="Times New Roman" w:hAnsi="Georgia" w:cs="Helvetica"/>
          <w:color w:val="222222"/>
        </w:rPr>
        <w:t>as hardworking, dedicated and well respected within the agricultural education community. One nomination read, “While in high school, I had no plan to continue my education after high school. I didn’t think I was capable. With the support of Mrs. Lovfald, I found a passion for agriculture and understood the importance of pursuing higher education. I went on to graduate from my dream college and I’m now an ag teacher myself! My goal in life is to have as big of an impact on my students as she did on me.” Another one stated, “She is the most selfless person I know. If she hears you need somebody to talk to she</w:t>
      </w:r>
      <w:r>
        <w:rPr>
          <w:rFonts w:ascii="Georgia" w:eastAsia="Times New Roman" w:hAnsi="Georgia" w:cs="Helvetica"/>
          <w:color w:val="222222"/>
        </w:rPr>
        <w:t xml:space="preserve">’ll </w:t>
      </w:r>
      <w:r w:rsidRPr="00902626">
        <w:rPr>
          <w:rFonts w:ascii="Georgia" w:eastAsia="Times New Roman" w:hAnsi="Georgia" w:cs="Helvetica"/>
          <w:color w:val="222222"/>
        </w:rPr>
        <w:t>be listening in a heartbeat.</w:t>
      </w:r>
      <w:r>
        <w:rPr>
          <w:rFonts w:ascii="Georgia" w:eastAsia="Times New Roman" w:hAnsi="Georgia" w:cs="Helvetica"/>
          <w:color w:val="222222"/>
        </w:rPr>
        <w:t xml:space="preserve"> Sh</w:t>
      </w:r>
      <w:r w:rsidRPr="00902626">
        <w:rPr>
          <w:rFonts w:ascii="Georgia" w:eastAsia="Times New Roman" w:hAnsi="Georgia" w:cs="Helvetica"/>
          <w:color w:val="222222"/>
        </w:rPr>
        <w:t>e is so kind to everyone no matter what kind of day she</w:t>
      </w:r>
      <w:r>
        <w:rPr>
          <w:rFonts w:ascii="Georgia" w:eastAsia="Times New Roman" w:hAnsi="Georgia" w:cs="Helvetica"/>
          <w:color w:val="222222"/>
        </w:rPr>
        <w:t xml:space="preserve">’s </w:t>
      </w:r>
      <w:r w:rsidRPr="00902626">
        <w:rPr>
          <w:rFonts w:ascii="Georgia" w:eastAsia="Times New Roman" w:hAnsi="Georgia" w:cs="Helvetica"/>
          <w:color w:val="222222"/>
        </w:rPr>
        <w:t>having.</w:t>
      </w:r>
      <w:r>
        <w:rPr>
          <w:rFonts w:ascii="Georgia" w:eastAsia="Times New Roman" w:hAnsi="Georgia" w:cs="Helvetica"/>
          <w:color w:val="222222"/>
        </w:rPr>
        <w:t xml:space="preserve"> </w:t>
      </w:r>
      <w:r w:rsidRPr="00902626">
        <w:rPr>
          <w:rFonts w:ascii="Georgia" w:eastAsia="Times New Roman" w:hAnsi="Georgia" w:cs="Helvetica"/>
          <w:color w:val="222222"/>
        </w:rPr>
        <w:t xml:space="preserve">Ms. Lovfald has taught me so many life lessons through agriculture.” </w:t>
      </w:r>
    </w:p>
    <w:p w14:paraId="7B784B94" w14:textId="77777777" w:rsidR="00C81503" w:rsidRDefault="00C81503" w:rsidP="00A32161">
      <w:pPr>
        <w:shd w:val="clear" w:color="auto" w:fill="FFFFFF"/>
        <w:rPr>
          <w:rFonts w:ascii="Georgia" w:eastAsia="Times New Roman" w:hAnsi="Georgia" w:cs="Helvetica"/>
          <w:color w:val="222222"/>
        </w:rPr>
      </w:pPr>
    </w:p>
    <w:p w14:paraId="0EE4A839" w14:textId="6492FA34" w:rsidR="00A32161" w:rsidRDefault="005C6540" w:rsidP="00A24050">
      <w:pPr>
        <w:shd w:val="clear" w:color="auto" w:fill="FFFFFF"/>
        <w:rPr>
          <w:rFonts w:ascii="Georgia" w:eastAsia="Times New Roman" w:hAnsi="Georgia" w:cs="Helvetica"/>
          <w:color w:val="222222"/>
        </w:rPr>
      </w:pPr>
      <w:r>
        <w:rPr>
          <w:rFonts w:ascii="Georgia" w:eastAsia="Times New Roman" w:hAnsi="Georgia" w:cs="Helvetica"/>
          <w:color w:val="222222"/>
        </w:rPr>
        <w:t>As the number one insurer of farms and ranches in the United States</w:t>
      </w:r>
      <w:r w:rsidRPr="00E14A93">
        <w:rPr>
          <w:rFonts w:ascii="Georgia" w:eastAsia="Times New Roman" w:hAnsi="Georgia" w:cs="Helvetica"/>
          <w:color w:val="222222"/>
          <w:vertAlign w:val="superscript"/>
        </w:rPr>
        <w:t>1</w:t>
      </w:r>
      <w:r>
        <w:rPr>
          <w:rFonts w:ascii="Georgia" w:eastAsia="Times New Roman" w:hAnsi="Georgia" w:cs="Helvetica"/>
          <w:color w:val="222222"/>
        </w:rPr>
        <w:t xml:space="preserve">, Nationwide established the Golden Owl Award with its state partners to shed light on the contributions of </w:t>
      </w:r>
      <w:r w:rsidR="001829A5">
        <w:rPr>
          <w:rFonts w:ascii="Georgia" w:eastAsia="Times New Roman" w:hAnsi="Georgia" w:cs="Helvetica"/>
          <w:color w:val="222222"/>
        </w:rPr>
        <w:t>California’s</w:t>
      </w:r>
      <w:r>
        <w:rPr>
          <w:rFonts w:ascii="Georgia" w:eastAsia="Times New Roman" w:hAnsi="Georgia" w:cs="Helvetica"/>
          <w:color w:val="222222"/>
        </w:rPr>
        <w:t xml:space="preserve"> leading agricultural teachers and provide additional resources to support their programs</w:t>
      </w:r>
      <w:r w:rsidR="008C5140">
        <w:rPr>
          <w:rFonts w:ascii="Georgia" w:eastAsia="Times New Roman" w:hAnsi="Georgia" w:cs="Helvetica"/>
          <w:color w:val="222222"/>
        </w:rPr>
        <w:t>.</w:t>
      </w:r>
    </w:p>
    <w:p w14:paraId="58FC3E85" w14:textId="5FF753D9" w:rsidR="00636469" w:rsidRDefault="00636469" w:rsidP="00A32161">
      <w:pPr>
        <w:rPr>
          <w:rFonts w:ascii="Georgia" w:eastAsia="Times New Roman" w:hAnsi="Georgia" w:cs="Helvetica"/>
          <w:color w:val="222222"/>
        </w:rPr>
      </w:pPr>
    </w:p>
    <w:p w14:paraId="1873E1F9" w14:textId="3D29E959" w:rsidR="00636469" w:rsidRDefault="00636469" w:rsidP="00636469">
      <w:pPr>
        <w:shd w:val="clear" w:color="auto" w:fill="FFFFFF"/>
        <w:rPr>
          <w:rFonts w:ascii="Georgia" w:eastAsia="Times New Roman" w:hAnsi="Georgia" w:cs="Helvetica"/>
          <w:color w:val="222222"/>
        </w:rPr>
      </w:pPr>
      <w:r>
        <w:rPr>
          <w:rFonts w:ascii="Georgia" w:eastAsia="Times New Roman" w:hAnsi="Georgia" w:cs="Helvetica"/>
          <w:color w:val="222222"/>
        </w:rPr>
        <w:t xml:space="preserve">“With deep roots in agriculture, Nationwide is proud to recognize the men and women who are making a difference in our communities as they help students pursue their passions,” said Brad Liggett, Nationwide’s president of Agribusiness. “We’re honored to recognize the contributions </w:t>
      </w:r>
      <w:r>
        <w:rPr>
          <w:rFonts w:ascii="Georgia" w:eastAsia="Times New Roman" w:hAnsi="Georgia" w:cs="Helvetica"/>
          <w:color w:val="222222"/>
        </w:rPr>
        <w:lastRenderedPageBreak/>
        <w:t>of teachers, highlight the growing need for their services, and supply additional resources to help provide students with optimal learning experiences.”</w:t>
      </w:r>
    </w:p>
    <w:p w14:paraId="0BE9CD62" w14:textId="77777777" w:rsidR="00A24050" w:rsidRDefault="00A24050" w:rsidP="00636469">
      <w:pPr>
        <w:shd w:val="clear" w:color="auto" w:fill="FFFFFF"/>
        <w:rPr>
          <w:rFonts w:ascii="Georgia" w:eastAsia="Times New Roman" w:hAnsi="Georgia" w:cs="Helvetica"/>
          <w:color w:val="222222"/>
        </w:rPr>
      </w:pPr>
    </w:p>
    <w:p w14:paraId="6A66E594" w14:textId="305109C6" w:rsidR="00A24050" w:rsidRDefault="00A24050" w:rsidP="00A24050">
      <w:pPr>
        <w:rPr>
          <w:rFonts w:ascii="Georgia" w:eastAsia="Times New Roman" w:hAnsi="Georgia" w:cs="Helvetica"/>
          <w:color w:val="222222"/>
        </w:rPr>
      </w:pPr>
      <w:r w:rsidRPr="00E14A93">
        <w:rPr>
          <w:rFonts w:ascii="Georgia" w:eastAsia="Times New Roman" w:hAnsi="Georgia" w:cs="Helvetica"/>
          <w:color w:val="222222"/>
        </w:rPr>
        <w:t>Nationwide supports the future of the ag community through meaningful sponsorships of national and local organizations. In conjunction with the Golden Owl Award, Nationwide is donating $5,000 to each participating state’s FFA</w:t>
      </w:r>
      <w:r>
        <w:rPr>
          <w:rFonts w:ascii="Georgia" w:eastAsia="Times New Roman" w:hAnsi="Georgia" w:cs="Helvetica"/>
          <w:color w:val="222222"/>
        </w:rPr>
        <w:t xml:space="preserve">, including the </w:t>
      </w:r>
      <w:r w:rsidR="00B32C02">
        <w:rPr>
          <w:rFonts w:ascii="Georgia" w:eastAsia="Times New Roman" w:hAnsi="Georgia" w:cs="Helvetica"/>
          <w:color w:val="222222"/>
        </w:rPr>
        <w:t>California</w:t>
      </w:r>
      <w:r>
        <w:rPr>
          <w:rFonts w:ascii="Georgia" w:eastAsia="Times New Roman" w:hAnsi="Georgia" w:cs="Helvetica"/>
          <w:color w:val="222222"/>
        </w:rPr>
        <w:t xml:space="preserve"> FFA,</w:t>
      </w:r>
      <w:r w:rsidRPr="00E14A93">
        <w:rPr>
          <w:rFonts w:ascii="Georgia" w:eastAsia="Times New Roman" w:hAnsi="Georgia" w:cs="Helvetica"/>
          <w:color w:val="222222"/>
        </w:rPr>
        <w:t xml:space="preserve"> to further support the personal and professional growth of students, teachers and advisors alike.   </w:t>
      </w:r>
    </w:p>
    <w:p w14:paraId="7089E206" w14:textId="77777777" w:rsidR="00A32161" w:rsidRDefault="00A32161" w:rsidP="00A32161">
      <w:pPr>
        <w:rPr>
          <w:rFonts w:ascii="Georgia" w:eastAsia="Times New Roman" w:hAnsi="Georgia" w:cs="Helvetica"/>
          <w:color w:val="222222"/>
        </w:rPr>
      </w:pPr>
    </w:p>
    <w:p w14:paraId="74B0E69B" w14:textId="77777777" w:rsidR="00A32161" w:rsidRPr="00E14A93" w:rsidRDefault="00A32161" w:rsidP="00A32161">
      <w:pPr>
        <w:rPr>
          <w:rFonts w:ascii="Georgia" w:eastAsia="Times New Roman" w:hAnsi="Georgia" w:cs="Helvetica"/>
          <w:color w:val="222222"/>
        </w:rPr>
      </w:pPr>
      <w:r w:rsidRPr="00E14A93">
        <w:rPr>
          <w:rFonts w:ascii="Georgia" w:eastAsia="Times New Roman" w:hAnsi="Georgia" w:cs="Helvetica"/>
          <w:color w:val="222222"/>
        </w:rPr>
        <w:t xml:space="preserve">The Golden Owl Award is the result of a partnership between Nationwide, the California FFA, California Farm Bureau, Illinois FFA, Illinois Association of Vocational Agriculture Teachers, Farm Credit Illinois, </w:t>
      </w:r>
      <w:r>
        <w:rPr>
          <w:rFonts w:ascii="Georgia" w:eastAsia="Times New Roman" w:hAnsi="Georgia" w:cs="Helvetica"/>
          <w:color w:val="222222"/>
        </w:rPr>
        <w:t xml:space="preserve">Indiana FFA, Farm Credit Mid-America, </w:t>
      </w:r>
      <w:r w:rsidRPr="00E14A93">
        <w:rPr>
          <w:rFonts w:ascii="Georgia" w:eastAsia="Times New Roman" w:hAnsi="Georgia" w:cs="Helvetica"/>
          <w:color w:val="222222"/>
        </w:rPr>
        <w:t>the Iowa FFA Foundation,</w:t>
      </w:r>
      <w:r>
        <w:rPr>
          <w:rFonts w:ascii="Georgia" w:eastAsia="Times New Roman" w:hAnsi="Georgia" w:cs="Helvetica"/>
          <w:color w:val="222222"/>
        </w:rPr>
        <w:t xml:space="preserve"> New York FFA,</w:t>
      </w:r>
      <w:r w:rsidRPr="00E14A93">
        <w:rPr>
          <w:rFonts w:ascii="Georgia" w:eastAsia="Times New Roman" w:hAnsi="Georgia" w:cs="Helvetica"/>
          <w:color w:val="222222"/>
        </w:rPr>
        <w:t xml:space="preserve"> </w:t>
      </w:r>
      <w:r>
        <w:rPr>
          <w:rFonts w:ascii="Georgia" w:eastAsia="Times New Roman" w:hAnsi="Georgia" w:cs="Helvetica"/>
          <w:color w:val="222222"/>
        </w:rPr>
        <w:t xml:space="preserve">New York Farm Bureau, </w:t>
      </w:r>
      <w:r w:rsidRPr="00E14A93">
        <w:rPr>
          <w:rFonts w:ascii="Georgia" w:eastAsia="Times New Roman" w:hAnsi="Georgia" w:cs="Helvetica"/>
          <w:color w:val="222222"/>
        </w:rPr>
        <w:t xml:space="preserve">Ohio FFA, Ohio Farm Bureau, Pennsylvania FFA, Pennsylvania Farm Bureau and Compeer Financial. </w:t>
      </w:r>
    </w:p>
    <w:p w14:paraId="418BADD6" w14:textId="77777777" w:rsidR="00A32161" w:rsidRPr="00E14A93" w:rsidRDefault="00A32161" w:rsidP="00A32161">
      <w:pPr>
        <w:rPr>
          <w:rFonts w:ascii="Georgia" w:eastAsia="Times New Roman" w:hAnsi="Georgia" w:cs="Helvetica"/>
          <w:color w:val="222222"/>
        </w:rPr>
      </w:pPr>
    </w:p>
    <w:p w14:paraId="2698C961" w14:textId="77777777" w:rsidR="00A32161" w:rsidRPr="00E14A93" w:rsidRDefault="00A32161" w:rsidP="00A32161">
      <w:pPr>
        <w:rPr>
          <w:rFonts w:ascii="Georgia" w:eastAsia="Times New Roman" w:hAnsi="Georgia" w:cs="Helvetica"/>
          <w:color w:val="222222"/>
        </w:rPr>
      </w:pPr>
      <w:r w:rsidRPr="00E14A93">
        <w:rPr>
          <w:rFonts w:ascii="Georgia" w:eastAsia="Times New Roman" w:hAnsi="Georgia" w:cs="Helvetica"/>
          <w:color w:val="222222"/>
        </w:rPr>
        <w:t>For more information</w:t>
      </w:r>
      <w:r>
        <w:rPr>
          <w:rFonts w:ascii="Georgia" w:eastAsia="Times New Roman" w:hAnsi="Georgia" w:cs="Helvetica"/>
          <w:color w:val="222222"/>
        </w:rPr>
        <w:t xml:space="preserve">, </w:t>
      </w:r>
      <w:r w:rsidRPr="00E14A93">
        <w:rPr>
          <w:rFonts w:ascii="Georgia" w:eastAsia="Times New Roman" w:hAnsi="Georgia" w:cs="Helvetica"/>
          <w:color w:val="222222"/>
        </w:rPr>
        <w:t xml:space="preserve">visit </w:t>
      </w:r>
      <w:hyperlink r:id="rId12" w:history="1">
        <w:r w:rsidRPr="00E14A93">
          <w:rPr>
            <w:rStyle w:val="Hyperlink"/>
            <w:rFonts w:ascii="Georgia" w:eastAsia="Times New Roman" w:hAnsi="Georgia" w:cs="Helvetica"/>
          </w:rPr>
          <w:t>www.goldenowlaward.com</w:t>
        </w:r>
      </w:hyperlink>
      <w:r w:rsidRPr="00E14A93">
        <w:rPr>
          <w:rFonts w:ascii="Georgia" w:eastAsia="Times New Roman" w:hAnsi="Georgia" w:cs="Helvetica"/>
          <w:color w:val="222222"/>
        </w:rPr>
        <w:t xml:space="preserve">. </w:t>
      </w:r>
    </w:p>
    <w:p w14:paraId="4E725186" w14:textId="77777777" w:rsidR="00A32161" w:rsidRPr="00592302" w:rsidRDefault="00A32161" w:rsidP="00A32161">
      <w:pPr>
        <w:shd w:val="clear" w:color="auto" w:fill="FFFFFF"/>
        <w:rPr>
          <w:rFonts w:ascii="Georgia" w:eastAsia="Times New Roman" w:hAnsi="Georgia" w:cs="Helvetica"/>
          <w:color w:val="222222"/>
        </w:rPr>
      </w:pPr>
    </w:p>
    <w:p w14:paraId="12AE5FDE" w14:textId="77777777" w:rsidR="00A32161" w:rsidRDefault="00A32161" w:rsidP="00A32161">
      <w:pPr>
        <w:shd w:val="clear" w:color="auto" w:fill="FFFFFF"/>
        <w:rPr>
          <w:rFonts w:ascii="Georgia" w:eastAsia="Times New Roman" w:hAnsi="Georgia" w:cs="Helvetica"/>
          <w:color w:val="222222"/>
        </w:rPr>
      </w:pPr>
    </w:p>
    <w:p w14:paraId="6F5295D2" w14:textId="4B973695" w:rsidR="00C468CF" w:rsidRPr="00623CEC" w:rsidRDefault="00A32161" w:rsidP="00C468CF">
      <w:pPr>
        <w:jc w:val="both"/>
        <w:rPr>
          <w:rFonts w:ascii="Georgia" w:hAnsi="Georgia"/>
          <w:b/>
          <w:bCs/>
        </w:rPr>
      </w:pPr>
      <w:r w:rsidRPr="0038346E">
        <w:rPr>
          <w:rFonts w:ascii="Georgia" w:eastAsia="Times New Roman" w:hAnsi="Georgia" w:cs="Helvetica"/>
          <w:color w:val="222222"/>
          <w:sz w:val="16"/>
          <w:szCs w:val="16"/>
          <w:vertAlign w:val="superscript"/>
        </w:rPr>
        <w:t xml:space="preserve">1 </w:t>
      </w:r>
      <w:r w:rsidRPr="0038346E">
        <w:rPr>
          <w:rFonts w:ascii="Georgia" w:eastAsia="Times New Roman" w:hAnsi="Georgia" w:cs="Helvetica"/>
          <w:color w:val="222222"/>
          <w:sz w:val="16"/>
          <w:szCs w:val="16"/>
        </w:rPr>
        <w:t xml:space="preserve">Source: </w:t>
      </w:r>
      <w:r w:rsidR="00C468CF" w:rsidRPr="00E10D62">
        <w:rPr>
          <w:rFonts w:ascii="Georgia" w:hAnsi="Georgia" w:cs="Arial"/>
          <w:color w:val="000000"/>
          <w:sz w:val="16"/>
          <w:szCs w:val="16"/>
        </w:rPr>
        <w:t>A.M. Best Market Share Report 2019</w:t>
      </w:r>
    </w:p>
    <w:p w14:paraId="46A0877D" w14:textId="4E4A8F4D" w:rsidR="00A32161" w:rsidRPr="0038346E" w:rsidRDefault="00A32161" w:rsidP="00A32161">
      <w:pPr>
        <w:rPr>
          <w:rFonts w:ascii="Georgia" w:hAnsi="Georgia"/>
          <w:sz w:val="16"/>
          <w:szCs w:val="16"/>
        </w:rPr>
      </w:pPr>
    </w:p>
    <w:p w14:paraId="766C250A" w14:textId="77777777" w:rsidR="0023147B" w:rsidRDefault="0023147B" w:rsidP="00191830">
      <w:pPr>
        <w:shd w:val="clear" w:color="auto" w:fill="FFFFFF"/>
        <w:rPr>
          <w:rFonts w:ascii="Georgia" w:eastAsia="Times New Roman" w:hAnsi="Georgia" w:cs="Helvetica"/>
          <w:b/>
          <w:bCs/>
          <w:color w:val="222222"/>
        </w:rPr>
      </w:pPr>
    </w:p>
    <w:p w14:paraId="55ED0797" w14:textId="633B5657" w:rsidR="00D94EEA" w:rsidRPr="00174A03" w:rsidRDefault="00D94EEA" w:rsidP="00191830">
      <w:pPr>
        <w:shd w:val="clear" w:color="auto" w:fill="FFFFFF"/>
        <w:rPr>
          <w:rFonts w:ascii="Georgia" w:eastAsia="Times New Roman" w:hAnsi="Georgia" w:cs="Helvetica"/>
          <w:color w:val="222222"/>
        </w:rPr>
      </w:pPr>
      <w:r w:rsidRPr="00174A03">
        <w:rPr>
          <w:rFonts w:ascii="Georgia" w:eastAsia="Times New Roman" w:hAnsi="Georgia" w:cs="Helvetica"/>
          <w:b/>
          <w:bCs/>
          <w:color w:val="222222"/>
        </w:rPr>
        <w:t>About Nationwide </w:t>
      </w:r>
    </w:p>
    <w:p w14:paraId="0149185C" w14:textId="77777777" w:rsidR="00D94EEA" w:rsidRPr="00174A03" w:rsidRDefault="00D94EEA" w:rsidP="00191830">
      <w:pPr>
        <w:shd w:val="clear" w:color="auto" w:fill="FFFFFF"/>
        <w:rPr>
          <w:rFonts w:ascii="Georgia" w:eastAsia="Times New Roman" w:hAnsi="Georgia" w:cs="Helvetica"/>
          <w:color w:val="222222"/>
        </w:rPr>
      </w:pPr>
      <w:r w:rsidRPr="00174A03">
        <w:rPr>
          <w:rFonts w:ascii="Georgia" w:eastAsia="Times New Roman" w:hAnsi="Georgia" w:cs="Helvetica"/>
          <w:color w:val="222222"/>
        </w:rPr>
        <w:t>Nationwide, a Fortune 100 company based in Columbus, Ohio, is one of the largest and strongest diversified insurance and financial services organizations in the U.S. and is rated A+ by both A.M. Best and Standard &amp; Poor’s. The company provides a full range of insurance and financial services, including auto, commercial, homeowners, farm and life insurance; public and private sector retirement plans, annuities and mutual funds; banking and mortgages; pet, motorcycle and boat insurance. For more information, visit </w:t>
      </w:r>
      <w:hyperlink r:id="rId13" w:history="1">
        <w:r w:rsidRPr="00174A03">
          <w:rPr>
            <w:rFonts w:ascii="Georgia" w:eastAsia="Times New Roman" w:hAnsi="Georgia" w:cs="Helvetica"/>
            <w:color w:val="0062B3"/>
            <w:u w:val="single"/>
          </w:rPr>
          <w:t>www.nationwide.com</w:t>
        </w:r>
      </w:hyperlink>
      <w:r w:rsidRPr="00174A03">
        <w:rPr>
          <w:rFonts w:ascii="Georgia" w:eastAsia="Times New Roman" w:hAnsi="Georgia" w:cs="Helvetica"/>
          <w:color w:val="222222"/>
        </w:rPr>
        <w:t>.</w:t>
      </w:r>
    </w:p>
    <w:p w14:paraId="6C382622" w14:textId="77777777" w:rsidR="00D94EEA" w:rsidRPr="00174A03" w:rsidRDefault="00D94EEA" w:rsidP="00191830">
      <w:pPr>
        <w:rPr>
          <w:rFonts w:ascii="Georgia" w:hAnsi="Georgia"/>
        </w:rPr>
      </w:pPr>
    </w:p>
    <w:p w14:paraId="3CC523B6" w14:textId="77777777" w:rsidR="00EF2E1A" w:rsidRDefault="00EF2E1A" w:rsidP="00D94EEA">
      <w:pPr>
        <w:jc w:val="center"/>
      </w:pPr>
    </w:p>
    <w:sectPr w:rsidR="00EF2E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hronicle">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F336B2"/>
    <w:multiLevelType w:val="hybridMultilevel"/>
    <w:tmpl w:val="02EA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C15747"/>
    <w:multiLevelType w:val="hybridMultilevel"/>
    <w:tmpl w:val="2E8AA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5874A6"/>
    <w:multiLevelType w:val="hybridMultilevel"/>
    <w:tmpl w:val="02EA04F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880447E"/>
    <w:multiLevelType w:val="hybridMultilevel"/>
    <w:tmpl w:val="C01A27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C368E0"/>
    <w:multiLevelType w:val="hybridMultilevel"/>
    <w:tmpl w:val="6BC26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E38"/>
    <w:rsid w:val="000035E1"/>
    <w:rsid w:val="000244C2"/>
    <w:rsid w:val="00031851"/>
    <w:rsid w:val="00031CDC"/>
    <w:rsid w:val="00033335"/>
    <w:rsid w:val="0003418B"/>
    <w:rsid w:val="0004729A"/>
    <w:rsid w:val="00067DAC"/>
    <w:rsid w:val="00072794"/>
    <w:rsid w:val="00082286"/>
    <w:rsid w:val="00084563"/>
    <w:rsid w:val="00087909"/>
    <w:rsid w:val="000A1A1B"/>
    <w:rsid w:val="000A4CA5"/>
    <w:rsid w:val="000B0B8B"/>
    <w:rsid w:val="000E30E5"/>
    <w:rsid w:val="000F0179"/>
    <w:rsid w:val="000F4431"/>
    <w:rsid w:val="00105BB5"/>
    <w:rsid w:val="00106BEC"/>
    <w:rsid w:val="00126D53"/>
    <w:rsid w:val="001317FB"/>
    <w:rsid w:val="00131A71"/>
    <w:rsid w:val="001349F6"/>
    <w:rsid w:val="00164355"/>
    <w:rsid w:val="00173006"/>
    <w:rsid w:val="001829A5"/>
    <w:rsid w:val="00191830"/>
    <w:rsid w:val="001A0210"/>
    <w:rsid w:val="001A139A"/>
    <w:rsid w:val="001A2528"/>
    <w:rsid w:val="001A7F50"/>
    <w:rsid w:val="001B3BB8"/>
    <w:rsid w:val="001C423A"/>
    <w:rsid w:val="001C6916"/>
    <w:rsid w:val="001C7053"/>
    <w:rsid w:val="001C7803"/>
    <w:rsid w:val="001D5C4E"/>
    <w:rsid w:val="001D6E5E"/>
    <w:rsid w:val="001E2DB7"/>
    <w:rsid w:val="001E3051"/>
    <w:rsid w:val="001E6D79"/>
    <w:rsid w:val="001E768E"/>
    <w:rsid w:val="001F2D09"/>
    <w:rsid w:val="002017FD"/>
    <w:rsid w:val="002126F5"/>
    <w:rsid w:val="0023147B"/>
    <w:rsid w:val="002568BC"/>
    <w:rsid w:val="00256AD0"/>
    <w:rsid w:val="00261614"/>
    <w:rsid w:val="002719AC"/>
    <w:rsid w:val="0027228D"/>
    <w:rsid w:val="0027298E"/>
    <w:rsid w:val="00273DAB"/>
    <w:rsid w:val="0029336E"/>
    <w:rsid w:val="002A1E20"/>
    <w:rsid w:val="002A2868"/>
    <w:rsid w:val="002B0C51"/>
    <w:rsid w:val="002B223E"/>
    <w:rsid w:val="002B6B09"/>
    <w:rsid w:val="002C5E07"/>
    <w:rsid w:val="002D335D"/>
    <w:rsid w:val="002D5D91"/>
    <w:rsid w:val="002E4879"/>
    <w:rsid w:val="002F21E0"/>
    <w:rsid w:val="002F2E47"/>
    <w:rsid w:val="00313AC3"/>
    <w:rsid w:val="0031577E"/>
    <w:rsid w:val="00324684"/>
    <w:rsid w:val="00327104"/>
    <w:rsid w:val="00332D78"/>
    <w:rsid w:val="00343557"/>
    <w:rsid w:val="0038254C"/>
    <w:rsid w:val="0038346E"/>
    <w:rsid w:val="00385A55"/>
    <w:rsid w:val="00395B54"/>
    <w:rsid w:val="003A42D0"/>
    <w:rsid w:val="003B7024"/>
    <w:rsid w:val="003D47C2"/>
    <w:rsid w:val="003D6CAD"/>
    <w:rsid w:val="003E1E54"/>
    <w:rsid w:val="003E3F32"/>
    <w:rsid w:val="003E4313"/>
    <w:rsid w:val="003F24E3"/>
    <w:rsid w:val="0040654E"/>
    <w:rsid w:val="00413DC8"/>
    <w:rsid w:val="00432201"/>
    <w:rsid w:val="00433C1E"/>
    <w:rsid w:val="00440EB9"/>
    <w:rsid w:val="00440FE1"/>
    <w:rsid w:val="004642EB"/>
    <w:rsid w:val="004656B2"/>
    <w:rsid w:val="004720EE"/>
    <w:rsid w:val="004751E6"/>
    <w:rsid w:val="00476811"/>
    <w:rsid w:val="00481CF7"/>
    <w:rsid w:val="00482AC1"/>
    <w:rsid w:val="004A0657"/>
    <w:rsid w:val="004A480D"/>
    <w:rsid w:val="004A7383"/>
    <w:rsid w:val="004B39B8"/>
    <w:rsid w:val="004D4A07"/>
    <w:rsid w:val="004E2087"/>
    <w:rsid w:val="004E37FF"/>
    <w:rsid w:val="004E3A57"/>
    <w:rsid w:val="004E75D6"/>
    <w:rsid w:val="004F5022"/>
    <w:rsid w:val="005037D7"/>
    <w:rsid w:val="005046F3"/>
    <w:rsid w:val="005129F3"/>
    <w:rsid w:val="005156A9"/>
    <w:rsid w:val="00522750"/>
    <w:rsid w:val="0052662F"/>
    <w:rsid w:val="00530D49"/>
    <w:rsid w:val="0053734F"/>
    <w:rsid w:val="00537416"/>
    <w:rsid w:val="00540623"/>
    <w:rsid w:val="00554BB3"/>
    <w:rsid w:val="0056166D"/>
    <w:rsid w:val="0056520A"/>
    <w:rsid w:val="00566648"/>
    <w:rsid w:val="00570F1C"/>
    <w:rsid w:val="0059136A"/>
    <w:rsid w:val="00592302"/>
    <w:rsid w:val="005A5593"/>
    <w:rsid w:val="005A6C83"/>
    <w:rsid w:val="005B4308"/>
    <w:rsid w:val="005B4E57"/>
    <w:rsid w:val="005C536D"/>
    <w:rsid w:val="005C6540"/>
    <w:rsid w:val="005C7D62"/>
    <w:rsid w:val="005E26BE"/>
    <w:rsid w:val="00600175"/>
    <w:rsid w:val="00603CDF"/>
    <w:rsid w:val="0060460B"/>
    <w:rsid w:val="006051B4"/>
    <w:rsid w:val="00632D2F"/>
    <w:rsid w:val="006355CA"/>
    <w:rsid w:val="00636469"/>
    <w:rsid w:val="00652EC8"/>
    <w:rsid w:val="006530B5"/>
    <w:rsid w:val="0065534C"/>
    <w:rsid w:val="006729C5"/>
    <w:rsid w:val="00682019"/>
    <w:rsid w:val="006844CF"/>
    <w:rsid w:val="00696934"/>
    <w:rsid w:val="006A46FF"/>
    <w:rsid w:val="006A547F"/>
    <w:rsid w:val="006B6C2F"/>
    <w:rsid w:val="006C4D2C"/>
    <w:rsid w:val="006D7E08"/>
    <w:rsid w:val="006E7437"/>
    <w:rsid w:val="006F798A"/>
    <w:rsid w:val="0070273A"/>
    <w:rsid w:val="00705D20"/>
    <w:rsid w:val="00711319"/>
    <w:rsid w:val="00711F9A"/>
    <w:rsid w:val="00714568"/>
    <w:rsid w:val="00715462"/>
    <w:rsid w:val="007256C4"/>
    <w:rsid w:val="007305AE"/>
    <w:rsid w:val="007308C8"/>
    <w:rsid w:val="00730B31"/>
    <w:rsid w:val="00740BA6"/>
    <w:rsid w:val="00740EAF"/>
    <w:rsid w:val="0074459B"/>
    <w:rsid w:val="00745464"/>
    <w:rsid w:val="00750B2D"/>
    <w:rsid w:val="00752DF1"/>
    <w:rsid w:val="00762C36"/>
    <w:rsid w:val="00780D0C"/>
    <w:rsid w:val="0078417F"/>
    <w:rsid w:val="00787349"/>
    <w:rsid w:val="00793B05"/>
    <w:rsid w:val="007A7CF1"/>
    <w:rsid w:val="007B02B8"/>
    <w:rsid w:val="007D54BC"/>
    <w:rsid w:val="007D5AC4"/>
    <w:rsid w:val="007E5372"/>
    <w:rsid w:val="007F3C83"/>
    <w:rsid w:val="008056C7"/>
    <w:rsid w:val="00806778"/>
    <w:rsid w:val="00811E31"/>
    <w:rsid w:val="00811F02"/>
    <w:rsid w:val="00812E65"/>
    <w:rsid w:val="00820FF1"/>
    <w:rsid w:val="00824BA0"/>
    <w:rsid w:val="00832376"/>
    <w:rsid w:val="00835ADF"/>
    <w:rsid w:val="0084050F"/>
    <w:rsid w:val="00847DC7"/>
    <w:rsid w:val="008535FF"/>
    <w:rsid w:val="00861173"/>
    <w:rsid w:val="008632A5"/>
    <w:rsid w:val="00870AE8"/>
    <w:rsid w:val="00875546"/>
    <w:rsid w:val="00880FFD"/>
    <w:rsid w:val="00881C79"/>
    <w:rsid w:val="00893E75"/>
    <w:rsid w:val="00896E7D"/>
    <w:rsid w:val="008A0EBD"/>
    <w:rsid w:val="008A23DA"/>
    <w:rsid w:val="008A3896"/>
    <w:rsid w:val="008B3DF7"/>
    <w:rsid w:val="008C5140"/>
    <w:rsid w:val="008D091B"/>
    <w:rsid w:val="008D3A52"/>
    <w:rsid w:val="008D750C"/>
    <w:rsid w:val="008E4752"/>
    <w:rsid w:val="008E4D99"/>
    <w:rsid w:val="00905621"/>
    <w:rsid w:val="00907CBD"/>
    <w:rsid w:val="00913D13"/>
    <w:rsid w:val="00917E9E"/>
    <w:rsid w:val="009222E5"/>
    <w:rsid w:val="009351FE"/>
    <w:rsid w:val="00945E38"/>
    <w:rsid w:val="00947F4D"/>
    <w:rsid w:val="0095097D"/>
    <w:rsid w:val="00950DF5"/>
    <w:rsid w:val="00951BE2"/>
    <w:rsid w:val="00960F9C"/>
    <w:rsid w:val="009637C9"/>
    <w:rsid w:val="0096400D"/>
    <w:rsid w:val="00967AB1"/>
    <w:rsid w:val="00970080"/>
    <w:rsid w:val="0097123F"/>
    <w:rsid w:val="00996C09"/>
    <w:rsid w:val="009A00B2"/>
    <w:rsid w:val="009A4B57"/>
    <w:rsid w:val="009A5366"/>
    <w:rsid w:val="009A657D"/>
    <w:rsid w:val="009B3420"/>
    <w:rsid w:val="009C5947"/>
    <w:rsid w:val="009D1C47"/>
    <w:rsid w:val="009F0002"/>
    <w:rsid w:val="009F50D5"/>
    <w:rsid w:val="009F633B"/>
    <w:rsid w:val="00A020C0"/>
    <w:rsid w:val="00A16C1E"/>
    <w:rsid w:val="00A206A6"/>
    <w:rsid w:val="00A24050"/>
    <w:rsid w:val="00A25A78"/>
    <w:rsid w:val="00A32161"/>
    <w:rsid w:val="00A37F73"/>
    <w:rsid w:val="00A50699"/>
    <w:rsid w:val="00A5429C"/>
    <w:rsid w:val="00A6231B"/>
    <w:rsid w:val="00A76100"/>
    <w:rsid w:val="00A81D0D"/>
    <w:rsid w:val="00A848DC"/>
    <w:rsid w:val="00A86DA5"/>
    <w:rsid w:val="00A872C3"/>
    <w:rsid w:val="00AA24C7"/>
    <w:rsid w:val="00AB72C0"/>
    <w:rsid w:val="00AB7D45"/>
    <w:rsid w:val="00AC56AC"/>
    <w:rsid w:val="00AC6A56"/>
    <w:rsid w:val="00AD0E44"/>
    <w:rsid w:val="00AE365D"/>
    <w:rsid w:val="00AE5828"/>
    <w:rsid w:val="00AF7974"/>
    <w:rsid w:val="00B02305"/>
    <w:rsid w:val="00B17854"/>
    <w:rsid w:val="00B22EDA"/>
    <w:rsid w:val="00B32C02"/>
    <w:rsid w:val="00B47A46"/>
    <w:rsid w:val="00B537F1"/>
    <w:rsid w:val="00B61C73"/>
    <w:rsid w:val="00B63A38"/>
    <w:rsid w:val="00B70B82"/>
    <w:rsid w:val="00B70D83"/>
    <w:rsid w:val="00B74644"/>
    <w:rsid w:val="00B82556"/>
    <w:rsid w:val="00B86082"/>
    <w:rsid w:val="00B867BF"/>
    <w:rsid w:val="00B8785F"/>
    <w:rsid w:val="00B918B9"/>
    <w:rsid w:val="00BA3DE3"/>
    <w:rsid w:val="00BA6FCA"/>
    <w:rsid w:val="00BB3C38"/>
    <w:rsid w:val="00BB629E"/>
    <w:rsid w:val="00BC15B3"/>
    <w:rsid w:val="00BD226D"/>
    <w:rsid w:val="00BE2252"/>
    <w:rsid w:val="00BF3593"/>
    <w:rsid w:val="00C07C62"/>
    <w:rsid w:val="00C13933"/>
    <w:rsid w:val="00C17FF1"/>
    <w:rsid w:val="00C2305D"/>
    <w:rsid w:val="00C251BF"/>
    <w:rsid w:val="00C27228"/>
    <w:rsid w:val="00C34876"/>
    <w:rsid w:val="00C419ED"/>
    <w:rsid w:val="00C420C9"/>
    <w:rsid w:val="00C45E63"/>
    <w:rsid w:val="00C46302"/>
    <w:rsid w:val="00C468CF"/>
    <w:rsid w:val="00C621FC"/>
    <w:rsid w:val="00C63C35"/>
    <w:rsid w:val="00C679BB"/>
    <w:rsid w:val="00C73339"/>
    <w:rsid w:val="00C80914"/>
    <w:rsid w:val="00C81045"/>
    <w:rsid w:val="00C81503"/>
    <w:rsid w:val="00C83FA2"/>
    <w:rsid w:val="00C963A3"/>
    <w:rsid w:val="00CA1863"/>
    <w:rsid w:val="00CA5E44"/>
    <w:rsid w:val="00CB491A"/>
    <w:rsid w:val="00CC3AF8"/>
    <w:rsid w:val="00CC7DF6"/>
    <w:rsid w:val="00CD2109"/>
    <w:rsid w:val="00CD59F8"/>
    <w:rsid w:val="00CF0A22"/>
    <w:rsid w:val="00D0042B"/>
    <w:rsid w:val="00D04D89"/>
    <w:rsid w:val="00D14395"/>
    <w:rsid w:val="00D2162B"/>
    <w:rsid w:val="00D24B3D"/>
    <w:rsid w:val="00D30D4D"/>
    <w:rsid w:val="00D50244"/>
    <w:rsid w:val="00D757C1"/>
    <w:rsid w:val="00D845EC"/>
    <w:rsid w:val="00D8743C"/>
    <w:rsid w:val="00D9135B"/>
    <w:rsid w:val="00D94EEA"/>
    <w:rsid w:val="00D95654"/>
    <w:rsid w:val="00DA2805"/>
    <w:rsid w:val="00DA28FC"/>
    <w:rsid w:val="00DA2D58"/>
    <w:rsid w:val="00DA56A1"/>
    <w:rsid w:val="00DB5930"/>
    <w:rsid w:val="00DC33D7"/>
    <w:rsid w:val="00DC6366"/>
    <w:rsid w:val="00DD71DA"/>
    <w:rsid w:val="00DE4D83"/>
    <w:rsid w:val="00DF2AD8"/>
    <w:rsid w:val="00E04296"/>
    <w:rsid w:val="00E06CD4"/>
    <w:rsid w:val="00E108D7"/>
    <w:rsid w:val="00E13D06"/>
    <w:rsid w:val="00E143DC"/>
    <w:rsid w:val="00E14A93"/>
    <w:rsid w:val="00E15CFA"/>
    <w:rsid w:val="00E17B85"/>
    <w:rsid w:val="00E17E8E"/>
    <w:rsid w:val="00E20F21"/>
    <w:rsid w:val="00E220BA"/>
    <w:rsid w:val="00E2260D"/>
    <w:rsid w:val="00E24875"/>
    <w:rsid w:val="00E539DD"/>
    <w:rsid w:val="00E53A57"/>
    <w:rsid w:val="00E53B82"/>
    <w:rsid w:val="00E639EE"/>
    <w:rsid w:val="00E70346"/>
    <w:rsid w:val="00E8262B"/>
    <w:rsid w:val="00E91786"/>
    <w:rsid w:val="00E929F1"/>
    <w:rsid w:val="00E92C44"/>
    <w:rsid w:val="00E94A8A"/>
    <w:rsid w:val="00E96676"/>
    <w:rsid w:val="00E97568"/>
    <w:rsid w:val="00EA0A9F"/>
    <w:rsid w:val="00EA0EE8"/>
    <w:rsid w:val="00EA2F5D"/>
    <w:rsid w:val="00EA5665"/>
    <w:rsid w:val="00EB7AB0"/>
    <w:rsid w:val="00EC7A0D"/>
    <w:rsid w:val="00ED5C02"/>
    <w:rsid w:val="00EE5681"/>
    <w:rsid w:val="00EF2E1A"/>
    <w:rsid w:val="00F02636"/>
    <w:rsid w:val="00F07605"/>
    <w:rsid w:val="00F127E5"/>
    <w:rsid w:val="00F16AE4"/>
    <w:rsid w:val="00F21254"/>
    <w:rsid w:val="00F25976"/>
    <w:rsid w:val="00F27D48"/>
    <w:rsid w:val="00F3440C"/>
    <w:rsid w:val="00F40668"/>
    <w:rsid w:val="00F5383B"/>
    <w:rsid w:val="00F625DB"/>
    <w:rsid w:val="00F65CE8"/>
    <w:rsid w:val="00F76234"/>
    <w:rsid w:val="00F76AD8"/>
    <w:rsid w:val="00F8511B"/>
    <w:rsid w:val="00FA73BB"/>
    <w:rsid w:val="00FB3B2A"/>
    <w:rsid w:val="00FB7673"/>
    <w:rsid w:val="00FB7D74"/>
    <w:rsid w:val="00FB7FE6"/>
    <w:rsid w:val="00FC3F1A"/>
    <w:rsid w:val="00FC4744"/>
    <w:rsid w:val="00FC5391"/>
    <w:rsid w:val="00FC7A57"/>
    <w:rsid w:val="00FD05FF"/>
    <w:rsid w:val="00FD4107"/>
    <w:rsid w:val="00FE131D"/>
    <w:rsid w:val="00FE1481"/>
    <w:rsid w:val="00FF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3C7F2"/>
  <w15:chartTrackingRefBased/>
  <w15:docId w15:val="{E03B14C1-11B2-4D36-9B4F-BFCD9AE4D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5E38"/>
    <w:pPr>
      <w:spacing w:after="0" w:line="240" w:lineRule="auto"/>
    </w:pPr>
  </w:style>
  <w:style w:type="paragraph" w:styleId="Heading1">
    <w:name w:val="heading 1"/>
    <w:basedOn w:val="Normal"/>
    <w:link w:val="Heading1Char"/>
    <w:uiPriority w:val="9"/>
    <w:qFormat/>
    <w:rsid w:val="00945E38"/>
    <w:pPr>
      <w:keepNext/>
      <w:outlineLvl w:val="0"/>
    </w:pPr>
    <w:rPr>
      <w:rFonts w:ascii="Arial Black" w:eastAsia="Times New Roman" w:hAnsi="Arial Black" w:cs="Calibri"/>
      <w:i/>
      <w:iCs/>
      <w:kern w:val="3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5E38"/>
    <w:rPr>
      <w:rFonts w:ascii="Arial Black" w:eastAsia="Times New Roman" w:hAnsi="Arial Black" w:cs="Calibri"/>
      <w:i/>
      <w:iCs/>
      <w:kern w:val="36"/>
      <w:sz w:val="24"/>
      <w:szCs w:val="24"/>
    </w:rPr>
  </w:style>
  <w:style w:type="character" w:styleId="Hyperlink">
    <w:name w:val="Hyperlink"/>
    <w:basedOn w:val="DefaultParagraphFont"/>
    <w:uiPriority w:val="99"/>
    <w:unhideWhenUsed/>
    <w:rsid w:val="00945E38"/>
    <w:rPr>
      <w:color w:val="0563C1" w:themeColor="hyperlink"/>
      <w:u w:val="single"/>
    </w:rPr>
  </w:style>
  <w:style w:type="paragraph" w:styleId="NormalWeb">
    <w:name w:val="Normal (Web)"/>
    <w:basedOn w:val="Normal"/>
    <w:uiPriority w:val="99"/>
    <w:semiHidden/>
    <w:unhideWhenUsed/>
    <w:rsid w:val="00945E38"/>
    <w:pPr>
      <w:spacing w:before="100" w:beforeAutospacing="1" w:after="100" w:afterAutospacing="1"/>
    </w:pPr>
    <w:rPr>
      <w:rFonts w:ascii="Calibri" w:hAnsi="Calibri" w:cs="Calibri"/>
    </w:rPr>
  </w:style>
  <w:style w:type="paragraph" w:styleId="PlainText">
    <w:name w:val="Plain Text"/>
    <w:basedOn w:val="Normal"/>
    <w:link w:val="PlainTextChar"/>
    <w:uiPriority w:val="99"/>
    <w:unhideWhenUsed/>
    <w:rsid w:val="00945E38"/>
    <w:rPr>
      <w:rFonts w:ascii="Courier New" w:hAnsi="Courier New" w:cs="Courier New"/>
      <w:sz w:val="20"/>
      <w:szCs w:val="20"/>
    </w:rPr>
  </w:style>
  <w:style w:type="character" w:customStyle="1" w:styleId="PlainTextChar">
    <w:name w:val="Plain Text Char"/>
    <w:basedOn w:val="DefaultParagraphFont"/>
    <w:link w:val="PlainText"/>
    <w:uiPriority w:val="99"/>
    <w:rsid w:val="00945E38"/>
    <w:rPr>
      <w:rFonts w:ascii="Courier New" w:hAnsi="Courier New" w:cs="Courier New"/>
      <w:sz w:val="20"/>
      <w:szCs w:val="20"/>
    </w:rPr>
  </w:style>
  <w:style w:type="character" w:styleId="FootnoteReference">
    <w:name w:val="footnote reference"/>
    <w:basedOn w:val="DefaultParagraphFont"/>
    <w:uiPriority w:val="99"/>
    <w:semiHidden/>
    <w:unhideWhenUsed/>
    <w:rsid w:val="00945E38"/>
    <w:rPr>
      <w:vertAlign w:val="superscript"/>
    </w:rPr>
  </w:style>
  <w:style w:type="table" w:styleId="TableGrid">
    <w:name w:val="Table Grid"/>
    <w:basedOn w:val="TableNormal"/>
    <w:uiPriority w:val="39"/>
    <w:rsid w:val="00945E38"/>
    <w:pPr>
      <w:spacing w:after="0" w:line="240" w:lineRule="auto"/>
    </w:pPr>
    <w:rPr>
      <w:rFonts w:eastAsia="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40BA6"/>
    <w:rPr>
      <w:sz w:val="16"/>
      <w:szCs w:val="16"/>
    </w:rPr>
  </w:style>
  <w:style w:type="paragraph" w:styleId="CommentText">
    <w:name w:val="annotation text"/>
    <w:basedOn w:val="Normal"/>
    <w:link w:val="CommentTextChar"/>
    <w:uiPriority w:val="99"/>
    <w:semiHidden/>
    <w:unhideWhenUsed/>
    <w:rsid w:val="00740BA6"/>
    <w:rPr>
      <w:sz w:val="20"/>
      <w:szCs w:val="20"/>
    </w:rPr>
  </w:style>
  <w:style w:type="character" w:customStyle="1" w:styleId="CommentTextChar">
    <w:name w:val="Comment Text Char"/>
    <w:basedOn w:val="DefaultParagraphFont"/>
    <w:link w:val="CommentText"/>
    <w:uiPriority w:val="99"/>
    <w:semiHidden/>
    <w:rsid w:val="00740BA6"/>
    <w:rPr>
      <w:sz w:val="20"/>
      <w:szCs w:val="20"/>
    </w:rPr>
  </w:style>
  <w:style w:type="paragraph" w:styleId="CommentSubject">
    <w:name w:val="annotation subject"/>
    <w:basedOn w:val="CommentText"/>
    <w:next w:val="CommentText"/>
    <w:link w:val="CommentSubjectChar"/>
    <w:uiPriority w:val="99"/>
    <w:semiHidden/>
    <w:unhideWhenUsed/>
    <w:rsid w:val="00740BA6"/>
    <w:rPr>
      <w:b/>
      <w:bCs/>
    </w:rPr>
  </w:style>
  <w:style w:type="character" w:customStyle="1" w:styleId="CommentSubjectChar">
    <w:name w:val="Comment Subject Char"/>
    <w:basedOn w:val="CommentTextChar"/>
    <w:link w:val="CommentSubject"/>
    <w:uiPriority w:val="99"/>
    <w:semiHidden/>
    <w:rsid w:val="00740BA6"/>
    <w:rPr>
      <w:b/>
      <w:bCs/>
      <w:sz w:val="20"/>
      <w:szCs w:val="20"/>
    </w:rPr>
  </w:style>
  <w:style w:type="paragraph" w:styleId="BalloonText">
    <w:name w:val="Balloon Text"/>
    <w:basedOn w:val="Normal"/>
    <w:link w:val="BalloonTextChar"/>
    <w:uiPriority w:val="99"/>
    <w:semiHidden/>
    <w:unhideWhenUsed/>
    <w:rsid w:val="00740B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BA6"/>
    <w:rPr>
      <w:rFonts w:ascii="Segoe UI" w:hAnsi="Segoe UI" w:cs="Segoe UI"/>
      <w:sz w:val="18"/>
      <w:szCs w:val="18"/>
    </w:rPr>
  </w:style>
  <w:style w:type="character" w:styleId="UnresolvedMention">
    <w:name w:val="Unresolved Mention"/>
    <w:basedOn w:val="DefaultParagraphFont"/>
    <w:uiPriority w:val="99"/>
    <w:semiHidden/>
    <w:unhideWhenUsed/>
    <w:rsid w:val="008E4D99"/>
    <w:rPr>
      <w:color w:val="605E5C"/>
      <w:shd w:val="clear" w:color="auto" w:fill="E1DFDD"/>
    </w:rPr>
  </w:style>
  <w:style w:type="character" w:styleId="FollowedHyperlink">
    <w:name w:val="FollowedHyperlink"/>
    <w:basedOn w:val="DefaultParagraphFont"/>
    <w:uiPriority w:val="99"/>
    <w:semiHidden/>
    <w:unhideWhenUsed/>
    <w:rsid w:val="00F07605"/>
    <w:rPr>
      <w:color w:val="954F72" w:themeColor="followedHyperlink"/>
      <w:u w:val="single"/>
    </w:rPr>
  </w:style>
  <w:style w:type="paragraph" w:styleId="ListParagraph">
    <w:name w:val="List Paragraph"/>
    <w:basedOn w:val="Normal"/>
    <w:uiPriority w:val="34"/>
    <w:qFormat/>
    <w:rsid w:val="00AF79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61503">
      <w:bodyDiv w:val="1"/>
      <w:marLeft w:val="0"/>
      <w:marRight w:val="0"/>
      <w:marTop w:val="0"/>
      <w:marBottom w:val="0"/>
      <w:divBdr>
        <w:top w:val="none" w:sz="0" w:space="0" w:color="auto"/>
        <w:left w:val="none" w:sz="0" w:space="0" w:color="auto"/>
        <w:bottom w:val="none" w:sz="0" w:space="0" w:color="auto"/>
        <w:right w:val="none" w:sz="0" w:space="0" w:color="auto"/>
      </w:divBdr>
    </w:div>
    <w:div w:id="515774580">
      <w:bodyDiv w:val="1"/>
      <w:marLeft w:val="0"/>
      <w:marRight w:val="0"/>
      <w:marTop w:val="0"/>
      <w:marBottom w:val="0"/>
      <w:divBdr>
        <w:top w:val="none" w:sz="0" w:space="0" w:color="auto"/>
        <w:left w:val="none" w:sz="0" w:space="0" w:color="auto"/>
        <w:bottom w:val="none" w:sz="0" w:space="0" w:color="auto"/>
        <w:right w:val="none" w:sz="0" w:space="0" w:color="auto"/>
      </w:divBdr>
    </w:div>
    <w:div w:id="1490634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ationwide.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ldenowlaward.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ews.nationwide.com/nationwide-names-51-extraordinary-teachers-as-golden-owl-award-finalist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shippg1@nationwide.com"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70A6CB6A8B6704E8B2C4EB764A02310" ma:contentTypeVersion="12" ma:contentTypeDescription="Create a new document." ma:contentTypeScope="" ma:versionID="257b177e5b8094e2f75618825a7f4743">
  <xsd:schema xmlns:xsd="http://www.w3.org/2001/XMLSchema" xmlns:xs="http://www.w3.org/2001/XMLSchema" xmlns:p="http://schemas.microsoft.com/office/2006/metadata/properties" xmlns:ns2="116ad280-e642-4b53-be58-d04b1b04ec51" xmlns:ns3="192cee1c-8aae-4efb-a1dc-56ced4c9dd02" targetNamespace="http://schemas.microsoft.com/office/2006/metadata/properties" ma:root="true" ma:fieldsID="5e928393f2a99f8a6cb93bd560e50dbc" ns2:_="" ns3:_="">
    <xsd:import namespace="116ad280-e642-4b53-be58-d04b1b04ec51"/>
    <xsd:import namespace="192cee1c-8aae-4efb-a1dc-56ced4c9dd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6ad280-e642-4b53-be58-d04b1b04ec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2cee1c-8aae-4efb-a1dc-56ced4c9dd0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78C39D-9D39-45C5-95C8-72C44AEC2D57}">
  <ds:schemaRefs>
    <ds:schemaRef ds:uri="http://schemas.microsoft.com/sharepoint/v3/contenttype/forms"/>
  </ds:schemaRefs>
</ds:datastoreItem>
</file>

<file path=customXml/itemProps2.xml><?xml version="1.0" encoding="utf-8"?>
<ds:datastoreItem xmlns:ds="http://schemas.openxmlformats.org/officeDocument/2006/customXml" ds:itemID="{3B9EDB18-45DB-445E-A7CA-95E95835A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6ad280-e642-4b53-be58-d04b1b04ec51"/>
    <ds:schemaRef ds:uri="192cee1c-8aae-4efb-a1dc-56ced4c9dd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847630-E0E9-478D-A2B7-3AB1F390676A}">
  <ds:schemaRefs>
    <ds:schemaRef ds:uri="http://purl.org/dc/terms/"/>
    <ds:schemaRef ds:uri="http://schemas.openxmlformats.org/package/2006/metadata/core-properties"/>
    <ds:schemaRef ds:uri="116ad280-e642-4b53-be58-d04b1b04ec51"/>
    <ds:schemaRef ds:uri="http://schemas.microsoft.com/office/2006/documentManagement/types"/>
    <ds:schemaRef ds:uri="http://schemas.microsoft.com/office/infopath/2007/PartnerControls"/>
    <ds:schemaRef ds:uri="http://purl.org/dc/elements/1.1/"/>
    <ds:schemaRef ds:uri="http://schemas.microsoft.com/office/2006/metadata/properties"/>
    <ds:schemaRef ds:uri="192cee1c-8aae-4efb-a1dc-56ced4c9dd0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Nationwide</Company>
  <LinksUpToDate>false</LinksUpToDate>
  <CharactersWithSpaces>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Shippy, Graham</dc:creator>
  <cp:keywords/>
  <dc:description/>
  <cp:lastModifiedBy>Shippy, Graham</cp:lastModifiedBy>
  <cp:revision>3</cp:revision>
  <dcterms:created xsi:type="dcterms:W3CDTF">2021-06-23T12:29:00Z</dcterms:created>
  <dcterms:modified xsi:type="dcterms:W3CDTF">2021-07-01T21:26:00Z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0x010100070A6CB6A8B6704E8B2C4EB764A02310</vt:lpwstr>
  </property>
</Properties>
</file>